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A50DEF" w14:textId="3D888ADB" w:rsidR="00DF37F3" w:rsidRDefault="00DF37F3">
      <w:pPr>
        <w:rPr>
          <w:rFonts w:ascii="Times New Roman" w:hAnsi="Times New Roman"/>
          <w:b/>
        </w:rPr>
      </w:pPr>
    </w:p>
    <w:p w14:paraId="63D0D583" w14:textId="77777777" w:rsidR="00731991" w:rsidRDefault="00731991" w:rsidP="00731991">
      <w:pPr>
        <w:jc w:val="center"/>
      </w:pPr>
      <w:r w:rsidRPr="00B627A0">
        <w:rPr>
          <w:rFonts w:ascii="Times New Roman" w:hAnsi="Times New Roman"/>
          <w:b/>
          <w:sz w:val="24"/>
          <w:szCs w:val="24"/>
        </w:rPr>
        <w:t>Планируемые рез</w:t>
      </w:r>
      <w:r>
        <w:rPr>
          <w:rFonts w:ascii="Times New Roman" w:hAnsi="Times New Roman"/>
          <w:b/>
          <w:sz w:val="24"/>
          <w:szCs w:val="24"/>
        </w:rPr>
        <w:t xml:space="preserve">ультаты изучения предмета </w:t>
      </w:r>
      <w:r w:rsidRPr="00B24326">
        <w:rPr>
          <w:rFonts w:ascii="Times New Roman" w:hAnsi="Times New Roman"/>
          <w:b/>
          <w:sz w:val="24"/>
          <w:szCs w:val="24"/>
        </w:rPr>
        <w:t>(по ФГОС)</w:t>
      </w:r>
    </w:p>
    <w:tbl>
      <w:tblPr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52"/>
        <w:gridCol w:w="3402"/>
        <w:gridCol w:w="3261"/>
        <w:gridCol w:w="3543"/>
        <w:gridCol w:w="2694"/>
      </w:tblGrid>
      <w:tr w:rsidR="00731991" w:rsidRPr="00603C84" w14:paraId="681866D6" w14:textId="77777777" w:rsidTr="00603C84">
        <w:trPr>
          <w:trHeight w:val="287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BEC89" w14:textId="77777777" w:rsidR="00731991" w:rsidRPr="00603C84" w:rsidRDefault="00731991" w:rsidP="0087059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603C84">
              <w:rPr>
                <w:rFonts w:ascii="Times New Roman" w:hAnsi="Times New Roman"/>
                <w:sz w:val="24"/>
              </w:rPr>
              <w:t>Название раздела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E3DD4" w14:textId="77777777" w:rsidR="00731991" w:rsidRPr="00603C84" w:rsidRDefault="00731991" w:rsidP="0087059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603C84">
              <w:rPr>
                <w:rFonts w:ascii="Times New Roman" w:hAnsi="Times New Roman"/>
                <w:sz w:val="24"/>
              </w:rPr>
              <w:t>Предметные результаты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6C3BC" w14:textId="77777777" w:rsidR="00731991" w:rsidRPr="00603C84" w:rsidRDefault="00731991" w:rsidP="0087059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603C84">
              <w:rPr>
                <w:rFonts w:ascii="Times New Roman" w:hAnsi="Times New Roman"/>
                <w:sz w:val="24"/>
              </w:rPr>
              <w:t>Метапредметные результаты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FD559" w14:textId="77777777" w:rsidR="00731991" w:rsidRPr="00603C84" w:rsidRDefault="00731991" w:rsidP="0087059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603C84">
              <w:rPr>
                <w:rFonts w:ascii="Times New Roman" w:hAnsi="Times New Roman"/>
                <w:sz w:val="24"/>
              </w:rPr>
              <w:t>Личностные результаты</w:t>
            </w:r>
          </w:p>
        </w:tc>
      </w:tr>
      <w:tr w:rsidR="00731991" w:rsidRPr="00603C84" w14:paraId="1186280A" w14:textId="77777777" w:rsidTr="00603C84">
        <w:trPr>
          <w:trHeight w:val="862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DFFBB" w14:textId="77777777" w:rsidR="00731991" w:rsidRPr="00603C84" w:rsidRDefault="00731991" w:rsidP="0087059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85031" w14:textId="77777777" w:rsidR="00731991" w:rsidRPr="00603C84" w:rsidRDefault="00731991" w:rsidP="0087059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603C84">
              <w:rPr>
                <w:rFonts w:ascii="Times New Roman" w:hAnsi="Times New Roman"/>
                <w:sz w:val="24"/>
              </w:rPr>
              <w:t>ученик научится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96EE5" w14:textId="77777777" w:rsidR="00731991" w:rsidRPr="00603C84" w:rsidRDefault="00731991" w:rsidP="0087059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603C84">
              <w:rPr>
                <w:rFonts w:ascii="Times New Roman" w:eastAsia="Times New Roman" w:hAnsi="Times New Roman"/>
                <w:sz w:val="24"/>
                <w:lang w:eastAsia="ru-RU"/>
              </w:rPr>
              <w:t>ученик получит возможность научиться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03436" w14:textId="77777777" w:rsidR="00731991" w:rsidRPr="00603C84" w:rsidRDefault="00731991" w:rsidP="0087059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FE08B" w14:textId="77777777" w:rsidR="00731991" w:rsidRPr="00603C84" w:rsidRDefault="00731991" w:rsidP="00870596">
            <w:pPr>
              <w:spacing w:after="0"/>
              <w:rPr>
                <w:rFonts w:ascii="Times New Roman" w:hAnsi="Times New Roman"/>
              </w:rPr>
            </w:pPr>
          </w:p>
        </w:tc>
      </w:tr>
      <w:tr w:rsidR="00603C84" w:rsidRPr="00603C84" w14:paraId="6D01968E" w14:textId="77777777" w:rsidTr="00B141AF">
        <w:trPr>
          <w:trHeight w:val="8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BE8E" w14:textId="77777777" w:rsidR="00603C84" w:rsidRPr="00603C84" w:rsidRDefault="00603C84" w:rsidP="00870596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  <w:b/>
                <w:color w:val="231F20"/>
              </w:rPr>
              <w:t>В</w:t>
            </w:r>
            <w:r w:rsidRPr="00603C84">
              <w:rPr>
                <w:rFonts w:ascii="Times New Roman" w:hAnsi="Times New Roman"/>
                <w:b/>
                <w:bCs/>
              </w:rPr>
              <w:t>ведение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2CE5" w14:textId="77777777" w:rsidR="00603C84" w:rsidRPr="00603C84" w:rsidRDefault="00603C84" w:rsidP="00870596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 xml:space="preserve">- объяснять смысл основных понятий, терминов: </w:t>
            </w:r>
            <w:r w:rsidRPr="00603C84">
              <w:rPr>
                <w:rFonts w:ascii="Times New Roman" w:hAnsi="Times New Roman"/>
                <w:i/>
              </w:rPr>
              <w:t>историческая наука, исторический источник, археология, этнография, фольклористика, лингвистика.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28D5" w14:textId="77777777" w:rsidR="00603C84" w:rsidRPr="00603C84" w:rsidRDefault="00603C84" w:rsidP="00870596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03C84">
              <w:rPr>
                <w:rFonts w:ascii="Times New Roman" w:hAnsi="Times New Roman"/>
              </w:rPr>
              <w:t xml:space="preserve">- </w:t>
            </w:r>
            <w:r w:rsidRPr="00603C84">
              <w:rPr>
                <w:rFonts w:ascii="Times New Roman" w:hAnsi="Times New Roman"/>
                <w:i/>
              </w:rPr>
              <w:t>сравнивать свидетельства различных исторических источников, выявляя в них общее и различия;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CB2C79" w14:textId="77777777" w:rsidR="00BE39BF" w:rsidRPr="00BE39BF" w:rsidRDefault="00BE39BF" w:rsidP="00BE39BF">
            <w:pPr>
              <w:spacing w:after="0"/>
              <w:jc w:val="both"/>
              <w:rPr>
                <w:rFonts w:ascii="Times New Roman" w:hAnsi="Times New Roman"/>
              </w:rPr>
            </w:pPr>
            <w:r w:rsidRPr="00BE39BF">
              <w:rPr>
                <w:rFonts w:ascii="Times New Roman" w:hAnsi="Times New Roman"/>
              </w:rPr>
              <w:t>Регулятивные УУД:</w:t>
            </w:r>
          </w:p>
          <w:p w14:paraId="1E760789" w14:textId="77777777" w:rsidR="00BE39BF" w:rsidRPr="00BE39BF" w:rsidRDefault="00BE39BF" w:rsidP="00BE39BF">
            <w:pPr>
              <w:spacing w:after="0"/>
              <w:jc w:val="both"/>
              <w:rPr>
                <w:rFonts w:ascii="Times New Roman" w:hAnsi="Times New Roman"/>
              </w:rPr>
            </w:pPr>
            <w:r w:rsidRPr="00BE39BF">
              <w:rPr>
                <w:rFonts w:ascii="Times New Roman" w:hAnsi="Times New Roman"/>
              </w:rPr>
              <w:t>- при поддержке учителя ставить цель деятельности на основе определенной проблемы и существующих возможностей;</w:t>
            </w:r>
          </w:p>
          <w:p w14:paraId="310BC3A0" w14:textId="77777777" w:rsidR="00BE39BF" w:rsidRPr="00BE39BF" w:rsidRDefault="00BE39BF" w:rsidP="00BE39BF">
            <w:pPr>
              <w:spacing w:after="0"/>
              <w:jc w:val="both"/>
              <w:rPr>
                <w:rFonts w:ascii="Times New Roman" w:hAnsi="Times New Roman"/>
              </w:rPr>
            </w:pPr>
            <w:r w:rsidRPr="00BE39BF">
              <w:rPr>
                <w:rFonts w:ascii="Times New Roman" w:hAnsi="Times New Roman"/>
              </w:rPr>
              <w:t>- формулировать учебные задачи как шаги достижения поставленной цели деятельности;</w:t>
            </w:r>
          </w:p>
          <w:p w14:paraId="2B5C9516" w14:textId="77777777" w:rsidR="00BE39BF" w:rsidRPr="00BE39BF" w:rsidRDefault="00BE39BF" w:rsidP="00BE39BF">
            <w:pPr>
              <w:spacing w:after="0"/>
              <w:jc w:val="both"/>
              <w:rPr>
                <w:rFonts w:ascii="Times New Roman" w:hAnsi="Times New Roman"/>
              </w:rPr>
            </w:pPr>
            <w:r w:rsidRPr="00BE39BF">
              <w:rPr>
                <w:rFonts w:ascii="Times New Roman" w:hAnsi="Times New Roman"/>
              </w:rPr>
              <w:t>- определять необходимые действие(я) в соответствии с учебной и познавательной задачей и составлять алгоритм их выполнения;</w:t>
            </w:r>
          </w:p>
          <w:p w14:paraId="19D03D2B" w14:textId="77777777" w:rsidR="00BE39BF" w:rsidRPr="00BE39BF" w:rsidRDefault="00BE39BF" w:rsidP="00BE39BF">
            <w:pPr>
              <w:spacing w:after="0"/>
              <w:jc w:val="both"/>
              <w:rPr>
                <w:rFonts w:ascii="Times New Roman" w:hAnsi="Times New Roman"/>
              </w:rPr>
            </w:pPr>
            <w:r w:rsidRPr="00BE39BF">
              <w:rPr>
                <w:rFonts w:ascii="Times New Roman" w:hAnsi="Times New Roman"/>
              </w:rPr>
              <w:t>- выбирать из предложенных вариантов и самостоятельно искать средства/ресурсы для решения задачи/достижения цели;</w:t>
            </w:r>
          </w:p>
          <w:p w14:paraId="64C75BBB" w14:textId="77777777" w:rsidR="00BE39BF" w:rsidRPr="00BE39BF" w:rsidRDefault="00BE39BF" w:rsidP="00BE39BF">
            <w:pPr>
              <w:spacing w:after="0"/>
              <w:jc w:val="both"/>
              <w:rPr>
                <w:rFonts w:ascii="Times New Roman" w:hAnsi="Times New Roman"/>
              </w:rPr>
            </w:pPr>
            <w:r w:rsidRPr="00BE39BF">
              <w:rPr>
                <w:rFonts w:ascii="Times New Roman" w:hAnsi="Times New Roman"/>
              </w:rPr>
              <w:t>- определять совместно с педагогом и сверстниками критерии планируемых результатов и критерии оценки своей учебной деятельности;</w:t>
            </w:r>
          </w:p>
          <w:p w14:paraId="4F170F37" w14:textId="77777777" w:rsidR="00BE39BF" w:rsidRPr="00BE39BF" w:rsidRDefault="00BE39BF" w:rsidP="00BE39BF">
            <w:pPr>
              <w:spacing w:after="0"/>
              <w:jc w:val="both"/>
              <w:rPr>
                <w:rFonts w:ascii="Times New Roman" w:hAnsi="Times New Roman"/>
              </w:rPr>
            </w:pPr>
            <w:r w:rsidRPr="00BE39BF">
              <w:rPr>
                <w:rFonts w:ascii="Times New Roman" w:hAnsi="Times New Roman"/>
              </w:rPr>
              <w:t>Познавательные УУД:</w:t>
            </w:r>
          </w:p>
          <w:p w14:paraId="42AF9B9B" w14:textId="77777777" w:rsidR="00BE39BF" w:rsidRPr="00BE39BF" w:rsidRDefault="00BE39BF" w:rsidP="00BE39BF">
            <w:pPr>
              <w:spacing w:after="0"/>
              <w:jc w:val="both"/>
              <w:rPr>
                <w:rFonts w:ascii="Times New Roman" w:hAnsi="Times New Roman"/>
              </w:rPr>
            </w:pPr>
            <w:r w:rsidRPr="00BE39BF">
              <w:rPr>
                <w:rFonts w:ascii="Times New Roman" w:hAnsi="Times New Roman"/>
              </w:rPr>
              <w:t>- выстраивать логическую цепочку, состоящую из ключевого слова и соподчиненных ему слов;</w:t>
            </w:r>
          </w:p>
          <w:p w14:paraId="65F14EFD" w14:textId="77777777" w:rsidR="00BE39BF" w:rsidRPr="00BE39BF" w:rsidRDefault="00BE39BF" w:rsidP="00BE39BF">
            <w:pPr>
              <w:spacing w:after="0"/>
              <w:jc w:val="both"/>
              <w:rPr>
                <w:rFonts w:ascii="Times New Roman" w:hAnsi="Times New Roman"/>
              </w:rPr>
            </w:pPr>
            <w:r w:rsidRPr="00BE39BF">
              <w:rPr>
                <w:rFonts w:ascii="Times New Roman" w:hAnsi="Times New Roman"/>
              </w:rPr>
              <w:t xml:space="preserve">- объединять предметы и явления в группы по определенным </w:t>
            </w:r>
            <w:r w:rsidRPr="00BE39BF">
              <w:rPr>
                <w:rFonts w:ascii="Times New Roman" w:hAnsi="Times New Roman"/>
              </w:rPr>
              <w:lastRenderedPageBreak/>
              <w:t>признакам, сравнивать, классифицировать и обобщать факты и явления;</w:t>
            </w:r>
          </w:p>
          <w:p w14:paraId="75703D43" w14:textId="77777777" w:rsidR="00BE39BF" w:rsidRPr="00BE39BF" w:rsidRDefault="00BE39BF" w:rsidP="00BE39BF">
            <w:pPr>
              <w:spacing w:after="0"/>
              <w:jc w:val="both"/>
              <w:rPr>
                <w:rFonts w:ascii="Times New Roman" w:hAnsi="Times New Roman"/>
              </w:rPr>
            </w:pPr>
            <w:r w:rsidRPr="00BE39BF">
              <w:rPr>
                <w:rFonts w:ascii="Times New Roman" w:hAnsi="Times New Roman"/>
              </w:rPr>
              <w:t>- строить рассуждение на основе сравнения предметов и явлений, выделяя при этом общие признаки;</w:t>
            </w:r>
          </w:p>
          <w:p w14:paraId="6DEB2F1E" w14:textId="77777777" w:rsidR="00BE39BF" w:rsidRPr="00BE39BF" w:rsidRDefault="00BE39BF" w:rsidP="00BE39BF">
            <w:pPr>
              <w:spacing w:after="0"/>
              <w:jc w:val="both"/>
              <w:rPr>
                <w:rFonts w:ascii="Times New Roman" w:hAnsi="Times New Roman"/>
              </w:rPr>
            </w:pPr>
            <w:r w:rsidRPr="00BE39BF">
              <w:rPr>
                <w:rFonts w:ascii="Times New Roman" w:hAnsi="Times New Roman"/>
              </w:rPr>
              <w:t>- излагать полученную информацию, интерпретируя ее в контексте решаемой задачи;</w:t>
            </w:r>
          </w:p>
          <w:p w14:paraId="727B94CC" w14:textId="77777777" w:rsidR="00BE39BF" w:rsidRPr="00BE39BF" w:rsidRDefault="00BE39BF" w:rsidP="00BE39BF">
            <w:pPr>
              <w:spacing w:after="0"/>
              <w:jc w:val="both"/>
              <w:rPr>
                <w:rFonts w:ascii="Times New Roman" w:hAnsi="Times New Roman"/>
              </w:rPr>
            </w:pPr>
            <w:r w:rsidRPr="00BE39BF">
              <w:rPr>
                <w:rFonts w:ascii="Times New Roman" w:hAnsi="Times New Roman"/>
              </w:rPr>
              <w:t>- 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      </w:r>
          </w:p>
          <w:p w14:paraId="0A083C8A" w14:textId="77777777" w:rsidR="00BE39BF" w:rsidRPr="00BE39BF" w:rsidRDefault="00BE39BF" w:rsidP="00BE39BF">
            <w:pPr>
              <w:spacing w:after="0"/>
              <w:jc w:val="both"/>
              <w:rPr>
                <w:rFonts w:ascii="Times New Roman" w:hAnsi="Times New Roman"/>
              </w:rPr>
            </w:pPr>
            <w:r w:rsidRPr="00BE39BF">
              <w:rPr>
                <w:rFonts w:ascii="Times New Roman" w:hAnsi="Times New Roman"/>
              </w:rPr>
              <w:t>- находить в тексте требуемую информацию (в соответствии с целями своей деятельности);</w:t>
            </w:r>
          </w:p>
          <w:p w14:paraId="7907394B" w14:textId="77777777" w:rsidR="00BE39BF" w:rsidRPr="00BE39BF" w:rsidRDefault="00BE39BF" w:rsidP="00BE39BF">
            <w:pPr>
              <w:spacing w:after="0"/>
              <w:jc w:val="both"/>
              <w:rPr>
                <w:rFonts w:ascii="Times New Roman" w:hAnsi="Times New Roman"/>
              </w:rPr>
            </w:pPr>
            <w:r w:rsidRPr="00BE39BF">
              <w:rPr>
                <w:rFonts w:ascii="Times New Roman" w:hAnsi="Times New Roman"/>
              </w:rPr>
              <w:t>- ориентироваться в содержании текста, понимать целостный смысл текста, структурировать текст;</w:t>
            </w:r>
          </w:p>
          <w:p w14:paraId="252DF72C" w14:textId="77777777" w:rsidR="00BE39BF" w:rsidRPr="00BE39BF" w:rsidRDefault="00BE39BF" w:rsidP="00BE39BF">
            <w:pPr>
              <w:spacing w:after="0"/>
              <w:jc w:val="both"/>
              <w:rPr>
                <w:rFonts w:ascii="Times New Roman" w:hAnsi="Times New Roman"/>
              </w:rPr>
            </w:pPr>
            <w:r w:rsidRPr="00BE39BF">
              <w:rPr>
                <w:rFonts w:ascii="Times New Roman" w:hAnsi="Times New Roman"/>
              </w:rPr>
              <w:t>- устанавливать взаимосвязь описанных в тексте событий, явлений, процессов;</w:t>
            </w:r>
          </w:p>
          <w:p w14:paraId="6F700F73" w14:textId="77777777" w:rsidR="00BE39BF" w:rsidRPr="00BE39BF" w:rsidRDefault="00BE39BF" w:rsidP="00BE39BF">
            <w:pPr>
              <w:spacing w:after="0"/>
              <w:jc w:val="both"/>
              <w:rPr>
                <w:rFonts w:ascii="Times New Roman" w:hAnsi="Times New Roman"/>
              </w:rPr>
            </w:pPr>
            <w:r w:rsidRPr="00BE39BF">
              <w:rPr>
                <w:rFonts w:ascii="Times New Roman" w:hAnsi="Times New Roman"/>
              </w:rPr>
              <w:t>- определять необходимые ключевые поисковые слова и запросы;</w:t>
            </w:r>
          </w:p>
          <w:p w14:paraId="390D9F05" w14:textId="77777777" w:rsidR="00BE39BF" w:rsidRPr="00BE39BF" w:rsidRDefault="00BE39BF" w:rsidP="00BE39BF">
            <w:pPr>
              <w:spacing w:after="0"/>
              <w:jc w:val="both"/>
              <w:rPr>
                <w:rFonts w:ascii="Times New Roman" w:hAnsi="Times New Roman"/>
              </w:rPr>
            </w:pPr>
            <w:r w:rsidRPr="00BE39BF">
              <w:rPr>
                <w:rFonts w:ascii="Times New Roman" w:hAnsi="Times New Roman"/>
              </w:rPr>
              <w:t>Коммуникативные УУД:</w:t>
            </w:r>
          </w:p>
          <w:p w14:paraId="5A9A608D" w14:textId="77777777" w:rsidR="00BE39BF" w:rsidRPr="00BE39BF" w:rsidRDefault="00BE39BF" w:rsidP="00BE39BF">
            <w:pPr>
              <w:spacing w:after="0"/>
              <w:jc w:val="both"/>
              <w:rPr>
                <w:rFonts w:ascii="Times New Roman" w:hAnsi="Times New Roman"/>
              </w:rPr>
            </w:pPr>
            <w:r w:rsidRPr="00BE39BF">
              <w:rPr>
                <w:rFonts w:ascii="Times New Roman" w:hAnsi="Times New Roman"/>
              </w:rPr>
              <w:t xml:space="preserve">-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</w:t>
            </w:r>
            <w:r w:rsidRPr="00BE39BF">
              <w:rPr>
                <w:rFonts w:ascii="Times New Roman" w:hAnsi="Times New Roman"/>
              </w:rPr>
              <w:lastRenderedPageBreak/>
              <w:t>согласования позиций и учета интересов; формулировать, аргументировать и отстаивать свое мнение;</w:t>
            </w:r>
          </w:p>
          <w:p w14:paraId="6F76E3FA" w14:textId="77777777" w:rsidR="00BE39BF" w:rsidRPr="00BE39BF" w:rsidRDefault="00BE39BF" w:rsidP="00BE39BF">
            <w:pPr>
              <w:spacing w:after="0"/>
              <w:jc w:val="both"/>
              <w:rPr>
                <w:rFonts w:ascii="Times New Roman" w:hAnsi="Times New Roman"/>
              </w:rPr>
            </w:pPr>
            <w:r w:rsidRPr="00BE39BF">
              <w:rPr>
                <w:rFonts w:ascii="Times New Roman" w:hAnsi="Times New Roman"/>
              </w:rPr>
              <w:t>-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речью;</w:t>
            </w:r>
          </w:p>
          <w:p w14:paraId="3F14D718" w14:textId="77777777" w:rsidR="00603C84" w:rsidRPr="00603C84" w:rsidRDefault="00BE39BF" w:rsidP="00BE39BF">
            <w:pPr>
              <w:spacing w:after="0"/>
              <w:jc w:val="both"/>
              <w:rPr>
                <w:rFonts w:ascii="Times New Roman" w:hAnsi="Times New Roman"/>
              </w:rPr>
            </w:pPr>
            <w:r w:rsidRPr="00BE39BF">
              <w:rPr>
                <w:rFonts w:ascii="Times New Roman" w:hAnsi="Times New Roman"/>
              </w:rPr>
              <w:t>- целенаправленно искать и использовать информационные ресурсы, необходимые для решения учебных и практических задач с помощью средств ИКТ.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8C9581" w14:textId="77777777" w:rsidR="00BE39BF" w:rsidRPr="000E29E2" w:rsidRDefault="00BE39BF" w:rsidP="00BE39BF">
            <w:pPr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0E29E2"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 xml:space="preserve">-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</w:t>
            </w:r>
            <w:r w:rsidRPr="000E29E2">
              <w:rPr>
                <w:rFonts w:ascii="Times New Roman" w:eastAsia="Times New Roman" w:hAnsi="Times New Roman"/>
                <w:szCs w:val="24"/>
                <w:lang w:eastAsia="ru-RU"/>
              </w:rPr>
              <w:t>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      </w:r>
          </w:p>
          <w:p w14:paraId="35502AEA" w14:textId="77777777" w:rsidR="00BE39BF" w:rsidRDefault="00BE39BF" w:rsidP="00BE39BF">
            <w:pPr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0E29E2">
              <w:rPr>
                <w:rFonts w:ascii="Times New Roman" w:eastAsia="Times New Roman" w:hAnsi="Times New Roman"/>
                <w:szCs w:val="24"/>
                <w:lang w:eastAsia="ru-RU"/>
              </w:rPr>
              <w:t>-Сформированность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;</w:t>
            </w:r>
          </w:p>
          <w:p w14:paraId="5F8B1D8F" w14:textId="77777777" w:rsidR="00BE39BF" w:rsidRDefault="00BE39BF" w:rsidP="00BE39BF">
            <w:pPr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 xml:space="preserve">- </w:t>
            </w:r>
            <w:r w:rsidRPr="000E29E2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      </w:r>
            <w:proofErr w:type="spellStart"/>
            <w:r w:rsidRPr="000E29E2">
              <w:rPr>
                <w:rFonts w:ascii="Times New Roman" w:eastAsia="Times New Roman" w:hAnsi="Times New Roman"/>
                <w:szCs w:val="24"/>
                <w:lang w:eastAsia="ru-RU"/>
              </w:rPr>
              <w:t>конвенционирования</w:t>
            </w:r>
            <w:proofErr w:type="spellEnd"/>
            <w:r w:rsidRPr="000E29E2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интересов, процедур, готовность и способность к ведению переговоров).</w:t>
            </w:r>
          </w:p>
          <w:p w14:paraId="76F9ECE2" w14:textId="77777777" w:rsidR="00603C84" w:rsidRPr="00603C84" w:rsidRDefault="00BE39BF" w:rsidP="00BE39BF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-</w:t>
            </w:r>
            <w:r>
              <w:t xml:space="preserve"> </w:t>
            </w:r>
            <w:r w:rsidRPr="000E29E2">
              <w:rPr>
                <w:rFonts w:ascii="Times New Roman" w:eastAsia="Times New Roman" w:hAnsi="Times New Roman"/>
                <w:szCs w:val="24"/>
                <w:lang w:eastAsia="ru-RU"/>
              </w:rPr>
              <w:t xml:space="preserve">Развитость эстетического сознания через освоение художественного наследия народов России и мира, творческой </w:t>
            </w:r>
            <w:r w:rsidRPr="000E29E2"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деяте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льности эстетического характера.</w:t>
            </w:r>
          </w:p>
        </w:tc>
        <w:bookmarkStart w:id="0" w:name="_GoBack"/>
        <w:bookmarkEnd w:id="0"/>
      </w:tr>
      <w:tr w:rsidR="00603C84" w:rsidRPr="00603C84" w14:paraId="414FCAEA" w14:textId="77777777" w:rsidTr="00B141AF">
        <w:trPr>
          <w:trHeight w:val="8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9BA8C" w14:textId="77777777" w:rsidR="00603C84" w:rsidRPr="00603C84" w:rsidRDefault="00603C84" w:rsidP="00870596">
            <w:pPr>
              <w:pStyle w:val="ad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proofErr w:type="spellStart"/>
            <w:r w:rsidRPr="00603C84">
              <w:rPr>
                <w:rFonts w:ascii="Times New Roman" w:hAnsi="Times New Roman" w:cs="Times New Roman"/>
                <w:b/>
                <w:sz w:val="22"/>
                <w:szCs w:val="22"/>
              </w:rPr>
              <w:t>Раннее</w:t>
            </w:r>
            <w:proofErr w:type="spellEnd"/>
            <w:r w:rsidRPr="00603C8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603C84">
              <w:rPr>
                <w:rFonts w:ascii="Times New Roman" w:hAnsi="Times New Roman" w:cs="Times New Roman"/>
                <w:b/>
                <w:sz w:val="22"/>
                <w:szCs w:val="22"/>
              </w:rPr>
              <w:t>Средневековье</w:t>
            </w:r>
            <w:proofErr w:type="spellEnd"/>
          </w:p>
          <w:p w14:paraId="37767B88" w14:textId="77777777" w:rsidR="00603C84" w:rsidRPr="00603C84" w:rsidRDefault="00603C84" w:rsidP="00870596">
            <w:pPr>
              <w:spacing w:after="0"/>
              <w:jc w:val="both"/>
              <w:rPr>
                <w:rFonts w:ascii="Times New Roman" w:hAnsi="Times New Roman"/>
                <w:b/>
                <w:color w:val="231F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CED2" w14:textId="77777777" w:rsidR="00603C84" w:rsidRPr="00603C84" w:rsidRDefault="00603C84" w:rsidP="00B141AF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>- локализовать во времени общие рамки и события Средневековья;</w:t>
            </w:r>
          </w:p>
          <w:p w14:paraId="2AA433E5" w14:textId="77777777" w:rsidR="00603C84" w:rsidRPr="00603C84" w:rsidRDefault="00603C84" w:rsidP="00B141AF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 xml:space="preserve">- использовать историческую карту как источник информации о территории, об экономических и культурных центрах, государств в </w:t>
            </w:r>
            <w:r w:rsidRPr="00603C84">
              <w:rPr>
                <w:rFonts w:ascii="Times New Roman" w:hAnsi="Times New Roman"/>
                <w:b/>
              </w:rPr>
              <w:t>Раннее Средневековье</w:t>
            </w:r>
            <w:r w:rsidRPr="00603C84">
              <w:rPr>
                <w:rFonts w:ascii="Times New Roman" w:hAnsi="Times New Roman"/>
              </w:rPr>
              <w:t>, о направлениях крупнейших передвижений людей – походов, завоеваний, колонизаций и др.;</w:t>
            </w:r>
          </w:p>
          <w:p w14:paraId="7867975A" w14:textId="77777777" w:rsidR="00603C84" w:rsidRPr="00603C84" w:rsidRDefault="00603C84" w:rsidP="00B141AF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 xml:space="preserve">- проводить поиск информации в исторических текстах, материальных исторических памятниках </w:t>
            </w:r>
            <w:r w:rsidRPr="00603C84">
              <w:rPr>
                <w:rFonts w:ascii="Times New Roman" w:hAnsi="Times New Roman"/>
                <w:b/>
              </w:rPr>
              <w:t>Раннего Средневековья</w:t>
            </w:r>
            <w:r w:rsidRPr="00603C84">
              <w:rPr>
                <w:rFonts w:ascii="Times New Roman" w:hAnsi="Times New Roman"/>
              </w:rPr>
              <w:t>;</w:t>
            </w:r>
          </w:p>
          <w:p w14:paraId="39265C9E" w14:textId="77777777" w:rsidR="00603C84" w:rsidRPr="00603C84" w:rsidRDefault="00603C84" w:rsidP="00B141AF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 xml:space="preserve">- составлять описание образа жизни различных групп населения в средневековых обществах, памятников материальной и художественной культуры; рассказывать о значительных событиях истории </w:t>
            </w:r>
            <w:r w:rsidRPr="00603C84">
              <w:rPr>
                <w:rFonts w:ascii="Times New Roman" w:hAnsi="Times New Roman"/>
                <w:b/>
              </w:rPr>
              <w:t>Раннего Средневековья</w:t>
            </w:r>
            <w:r w:rsidRPr="00603C84">
              <w:rPr>
                <w:rFonts w:ascii="Times New Roman" w:hAnsi="Times New Roman"/>
              </w:rPr>
              <w:t>;</w:t>
            </w:r>
          </w:p>
          <w:p w14:paraId="0FBBFC3B" w14:textId="77777777" w:rsidR="00603C84" w:rsidRPr="00603C84" w:rsidRDefault="00603C84" w:rsidP="00B141AF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 xml:space="preserve">- раскрывать характерные, существенные черты: а) экономических и социальных отношений, политического строя в государствах </w:t>
            </w:r>
            <w:r w:rsidRPr="00603C84">
              <w:rPr>
                <w:rFonts w:ascii="Times New Roman" w:hAnsi="Times New Roman"/>
                <w:b/>
              </w:rPr>
              <w:t>Раннего Средневековья</w:t>
            </w:r>
            <w:r w:rsidRPr="00603C84">
              <w:rPr>
                <w:rFonts w:ascii="Times New Roman" w:hAnsi="Times New Roman"/>
              </w:rPr>
              <w:t xml:space="preserve">; </w:t>
            </w:r>
          </w:p>
          <w:p w14:paraId="39C82D50" w14:textId="77777777" w:rsidR="00603C84" w:rsidRPr="00603C84" w:rsidRDefault="00603C84" w:rsidP="00B141AF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>б) ценностей, господствовавших в средневековых обществах, религиозных воззрений, представлений средневекового человека о мире;</w:t>
            </w:r>
          </w:p>
          <w:p w14:paraId="4F7F33A6" w14:textId="77777777" w:rsidR="00603C84" w:rsidRPr="00603C84" w:rsidRDefault="00603C84" w:rsidP="00B141AF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 xml:space="preserve">- объяснять причины и следствия ключевых событий  </w:t>
            </w:r>
            <w:r w:rsidRPr="00603C84">
              <w:rPr>
                <w:rFonts w:ascii="Times New Roman" w:hAnsi="Times New Roman"/>
                <w:b/>
              </w:rPr>
              <w:t>Раннего Средневековья</w:t>
            </w:r>
            <w:r w:rsidRPr="00603C84">
              <w:rPr>
                <w:rFonts w:ascii="Times New Roman" w:hAnsi="Times New Roman"/>
              </w:rPr>
              <w:t>;</w:t>
            </w:r>
          </w:p>
          <w:p w14:paraId="5DED3C1F" w14:textId="77777777" w:rsidR="00603C84" w:rsidRPr="00603C84" w:rsidRDefault="00603C84" w:rsidP="00870596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 xml:space="preserve">- давать оценку событиям и личностям истории </w:t>
            </w:r>
            <w:r w:rsidRPr="00603C84">
              <w:rPr>
                <w:rFonts w:ascii="Times New Roman" w:hAnsi="Times New Roman"/>
                <w:b/>
              </w:rPr>
              <w:t>Раннего Средневековья</w:t>
            </w:r>
            <w:r w:rsidRPr="00603C84">
              <w:rPr>
                <w:rFonts w:ascii="Times New Roman" w:hAnsi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62C7" w14:textId="77777777" w:rsidR="00603C84" w:rsidRPr="00603C84" w:rsidRDefault="00603C84" w:rsidP="00870596">
            <w:pPr>
              <w:spacing w:after="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03C84">
              <w:rPr>
                <w:rFonts w:ascii="Times New Roman" w:eastAsia="Times New Roman" w:hAnsi="Times New Roman"/>
                <w:i/>
                <w:lang w:eastAsia="ru-RU"/>
              </w:rPr>
              <w:lastRenderedPageBreak/>
              <w:t xml:space="preserve">- давать характеристику политического устройства государств Раннего Средневековья. </w:t>
            </w:r>
          </w:p>
          <w:p w14:paraId="35624D40" w14:textId="77777777" w:rsidR="00603C84" w:rsidRPr="00603C84" w:rsidRDefault="00603C84" w:rsidP="00870596">
            <w:pPr>
              <w:spacing w:after="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03C84">
              <w:rPr>
                <w:rFonts w:ascii="Times New Roman" w:eastAsia="Times New Roman" w:hAnsi="Times New Roman"/>
                <w:i/>
                <w:lang w:eastAsia="ru-RU"/>
              </w:rPr>
              <w:t>- сравнивать свидетельства различных исторических источников, выявляя в них общее и различия;</w:t>
            </w:r>
          </w:p>
          <w:p w14:paraId="173A6BE4" w14:textId="77777777" w:rsidR="00603C84" w:rsidRPr="00603C84" w:rsidRDefault="00603C84" w:rsidP="00870596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03C84">
              <w:rPr>
                <w:rFonts w:ascii="Times New Roman" w:eastAsia="Times New Roman" w:hAnsi="Times New Roman"/>
                <w:i/>
                <w:lang w:eastAsia="ru-RU"/>
              </w:rPr>
              <w:t>- составлять на основе информации учебника и дополнительной литературы описания памятников культуры средневековых стран, объяснять, в чем заключаются их художественные достоинства и значение.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49C2ED" w14:textId="77777777" w:rsidR="00603C84" w:rsidRPr="00603C84" w:rsidRDefault="00603C84" w:rsidP="0087059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C7C14F" w14:textId="77777777" w:rsidR="00603C84" w:rsidRPr="00603C84" w:rsidRDefault="00603C84" w:rsidP="0087059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603C84" w:rsidRPr="00603C84" w14:paraId="299AC338" w14:textId="77777777" w:rsidTr="00B141AF">
        <w:trPr>
          <w:trHeight w:val="8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5D55" w14:textId="77777777" w:rsidR="00603C84" w:rsidRPr="00603C84" w:rsidRDefault="00603C84" w:rsidP="00870596">
            <w:pPr>
              <w:pStyle w:val="ad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proofErr w:type="spellStart"/>
            <w:r w:rsidRPr="00603C84">
              <w:rPr>
                <w:rFonts w:ascii="Times New Roman" w:hAnsi="Times New Roman" w:cs="Times New Roman"/>
                <w:b/>
                <w:sz w:val="22"/>
                <w:szCs w:val="22"/>
              </w:rPr>
              <w:t>Зрелое</w:t>
            </w:r>
            <w:proofErr w:type="spellEnd"/>
            <w:r w:rsidRPr="00603C8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603C84">
              <w:rPr>
                <w:rFonts w:ascii="Times New Roman" w:hAnsi="Times New Roman" w:cs="Times New Roman"/>
                <w:b/>
                <w:sz w:val="22"/>
                <w:szCs w:val="22"/>
              </w:rPr>
              <w:t>Средневековье</w:t>
            </w:r>
            <w:proofErr w:type="spellEnd"/>
          </w:p>
          <w:p w14:paraId="0091560E" w14:textId="77777777" w:rsidR="00603C84" w:rsidRPr="00603C84" w:rsidRDefault="00603C84" w:rsidP="00870596">
            <w:pPr>
              <w:pStyle w:val="ad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1832" w14:textId="77777777" w:rsidR="00603C84" w:rsidRPr="00603C84" w:rsidRDefault="00603C84" w:rsidP="00870596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 xml:space="preserve">- локализовать во времени общие рамки и события Средневековья, </w:t>
            </w:r>
          </w:p>
          <w:p w14:paraId="0C703074" w14:textId="77777777" w:rsidR="00603C84" w:rsidRPr="00603C84" w:rsidRDefault="00603C84" w:rsidP="00870596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 xml:space="preserve">- использовать историческую карту как источник информации о территории, об экономических и культурных центрах и других государств </w:t>
            </w:r>
            <w:r w:rsidRPr="00603C84">
              <w:rPr>
                <w:rFonts w:ascii="Times New Roman" w:hAnsi="Times New Roman"/>
                <w:b/>
              </w:rPr>
              <w:t>Зрелого Средневековья,</w:t>
            </w:r>
            <w:r w:rsidRPr="00603C84">
              <w:rPr>
                <w:rFonts w:ascii="Times New Roman" w:hAnsi="Times New Roman"/>
              </w:rPr>
              <w:t xml:space="preserve"> направлениях крупнейших передвижений людей – походов, завоеваний, колонизаций и др.;</w:t>
            </w:r>
          </w:p>
          <w:p w14:paraId="46FF7B80" w14:textId="77777777" w:rsidR="00603C84" w:rsidRPr="00603C84" w:rsidRDefault="00603C84" w:rsidP="00870596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>- проводить поиск информации в исторических текстах,</w:t>
            </w:r>
          </w:p>
          <w:p w14:paraId="5231C187" w14:textId="77777777" w:rsidR="00603C84" w:rsidRPr="00603C84" w:rsidRDefault="00603C84" w:rsidP="00870596">
            <w:pPr>
              <w:spacing w:after="0"/>
              <w:ind w:firstLine="709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 xml:space="preserve"> • составлять описание образа жизни различных групп населения в средневековых обществах, памятников материальной и художественной </w:t>
            </w:r>
            <w:r w:rsidRPr="00603C84">
              <w:rPr>
                <w:rFonts w:ascii="Times New Roman" w:hAnsi="Times New Roman"/>
              </w:rPr>
              <w:lastRenderedPageBreak/>
              <w:t xml:space="preserve">культуры; рассказывать о значительных событиях истории </w:t>
            </w:r>
            <w:r w:rsidRPr="00603C84">
              <w:rPr>
                <w:rFonts w:ascii="Times New Roman" w:hAnsi="Times New Roman"/>
                <w:b/>
              </w:rPr>
              <w:t>Зрелого Средневековья;</w:t>
            </w:r>
          </w:p>
          <w:p w14:paraId="59DA44B0" w14:textId="77777777" w:rsidR="00603C84" w:rsidRPr="00603C84" w:rsidRDefault="00603C84" w:rsidP="00870596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 xml:space="preserve">- раскрывать характерные, существенные черты: а) экономических и социальных отношений, политического строя в государствах </w:t>
            </w:r>
            <w:r w:rsidRPr="00603C84">
              <w:rPr>
                <w:rFonts w:ascii="Times New Roman" w:hAnsi="Times New Roman"/>
                <w:b/>
              </w:rPr>
              <w:t>Зрелого Средневековья</w:t>
            </w:r>
            <w:r w:rsidRPr="00603C84">
              <w:rPr>
                <w:rFonts w:ascii="Times New Roman" w:hAnsi="Times New Roman"/>
              </w:rPr>
              <w:t xml:space="preserve">; </w:t>
            </w:r>
          </w:p>
          <w:p w14:paraId="2589FC51" w14:textId="77777777" w:rsidR="00603C84" w:rsidRPr="00603C84" w:rsidRDefault="00603C84" w:rsidP="00870596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>б) ценностей, господствовавших в средневековых обществах, религиозных воззрений, представлений средневекового человека о мире;</w:t>
            </w:r>
          </w:p>
          <w:p w14:paraId="39A163E0" w14:textId="77777777" w:rsidR="00603C84" w:rsidRPr="00603C84" w:rsidRDefault="00603C84" w:rsidP="00870596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 xml:space="preserve">- объяснять причины и следствия ключевых событий </w:t>
            </w:r>
            <w:r w:rsidRPr="00603C84">
              <w:rPr>
                <w:rFonts w:ascii="Times New Roman" w:hAnsi="Times New Roman"/>
                <w:b/>
              </w:rPr>
              <w:t>Зрелого Средневековья</w:t>
            </w:r>
            <w:r w:rsidRPr="00603C84">
              <w:rPr>
                <w:rFonts w:ascii="Times New Roman" w:hAnsi="Times New Roman"/>
              </w:rPr>
              <w:t>;</w:t>
            </w:r>
          </w:p>
          <w:p w14:paraId="7F8167E8" w14:textId="77777777" w:rsidR="00603C84" w:rsidRPr="00603C84" w:rsidRDefault="00603C84" w:rsidP="00870596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 xml:space="preserve">- давать оценку событиям и личностям истории </w:t>
            </w:r>
            <w:r w:rsidRPr="00603C84">
              <w:rPr>
                <w:rFonts w:ascii="Times New Roman" w:hAnsi="Times New Roman"/>
                <w:b/>
              </w:rPr>
              <w:t>Зрелого Средневековья</w:t>
            </w:r>
            <w:r w:rsidRPr="00603C84">
              <w:rPr>
                <w:rFonts w:ascii="Times New Roman" w:hAnsi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1FD3" w14:textId="77777777" w:rsidR="00603C84" w:rsidRPr="00603C84" w:rsidRDefault="00603C84" w:rsidP="00870596">
            <w:pPr>
              <w:spacing w:after="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03C84">
              <w:rPr>
                <w:rFonts w:ascii="Times New Roman" w:eastAsia="Times New Roman" w:hAnsi="Times New Roman"/>
                <w:i/>
                <w:lang w:eastAsia="ru-RU"/>
              </w:rPr>
              <w:lastRenderedPageBreak/>
              <w:t xml:space="preserve">- давать сопоставительную характеристику политического устройства государств Средневековья. </w:t>
            </w:r>
          </w:p>
          <w:p w14:paraId="0EDDB4E7" w14:textId="77777777" w:rsidR="00603C84" w:rsidRPr="00603C84" w:rsidRDefault="00603C84" w:rsidP="00870596">
            <w:pPr>
              <w:spacing w:after="0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603C84">
              <w:rPr>
                <w:rFonts w:ascii="Times New Roman" w:eastAsia="Times New Roman" w:hAnsi="Times New Roman"/>
                <w:i/>
                <w:lang w:eastAsia="ru-RU"/>
              </w:rPr>
              <w:t>- сравнивать свидетельства различных исторических источников, выявляя в них общее и различия;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71ADD3" w14:textId="77777777" w:rsidR="00603C84" w:rsidRPr="00603C84" w:rsidRDefault="00603C84" w:rsidP="0087059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26626D" w14:textId="77777777" w:rsidR="00603C84" w:rsidRPr="00603C84" w:rsidRDefault="00603C84" w:rsidP="0087059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603C84" w:rsidRPr="00603C84" w14:paraId="0D8B7728" w14:textId="77777777" w:rsidTr="00B141AF">
        <w:trPr>
          <w:trHeight w:val="8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0A18" w14:textId="77777777" w:rsidR="00603C84" w:rsidRPr="00603C84" w:rsidRDefault="00603C84" w:rsidP="00870596">
            <w:pPr>
              <w:pStyle w:val="ad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603C84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Страны Востока в Средние века</w:t>
            </w:r>
            <w:r w:rsidR="00E60A64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 xml:space="preserve">. </w:t>
            </w:r>
            <w:r w:rsidR="00E60A64" w:rsidRPr="00E60A64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Государства доколумбовой Америки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10E4" w14:textId="77777777" w:rsidR="00603C84" w:rsidRPr="00603C84" w:rsidRDefault="00603C84" w:rsidP="00F62B8C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>- локализовать во времени общие рамки и события стран Востока</w:t>
            </w:r>
            <w:r w:rsidR="00E60A64">
              <w:rPr>
                <w:rFonts w:ascii="Times New Roman" w:hAnsi="Times New Roman"/>
              </w:rPr>
              <w:t xml:space="preserve"> и Америки</w:t>
            </w:r>
            <w:r w:rsidRPr="00603C84">
              <w:rPr>
                <w:rFonts w:ascii="Times New Roman" w:hAnsi="Times New Roman"/>
              </w:rPr>
              <w:t xml:space="preserve"> в Средние века;</w:t>
            </w:r>
          </w:p>
          <w:p w14:paraId="4924A9F5" w14:textId="77777777" w:rsidR="00603C84" w:rsidRPr="00603C84" w:rsidRDefault="00603C84" w:rsidP="00F62B8C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>- использовать историческую карту как источник информации о территории, об экономических и культурных центрах стран Востока</w:t>
            </w:r>
            <w:r w:rsidR="00E60A64">
              <w:rPr>
                <w:rFonts w:ascii="Times New Roman" w:hAnsi="Times New Roman"/>
              </w:rPr>
              <w:t xml:space="preserve"> и Америки</w:t>
            </w:r>
            <w:r w:rsidRPr="00603C84">
              <w:rPr>
                <w:rFonts w:ascii="Times New Roman" w:hAnsi="Times New Roman"/>
              </w:rPr>
              <w:t xml:space="preserve"> в Средние века;</w:t>
            </w:r>
          </w:p>
          <w:p w14:paraId="1E98FF83" w14:textId="77777777" w:rsidR="00603C84" w:rsidRPr="00603C84" w:rsidRDefault="00603C84" w:rsidP="00F62B8C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>- составлять описание образа жизни различных групп населения стран Востока</w:t>
            </w:r>
            <w:r w:rsidR="00E60A64">
              <w:rPr>
                <w:rFonts w:ascii="Times New Roman" w:hAnsi="Times New Roman"/>
              </w:rPr>
              <w:t xml:space="preserve"> и Америки</w:t>
            </w:r>
            <w:r w:rsidRPr="00603C84">
              <w:rPr>
                <w:rFonts w:ascii="Times New Roman" w:hAnsi="Times New Roman"/>
              </w:rPr>
              <w:t xml:space="preserve"> в Средние века, памятников материальной и художественной культуры; </w:t>
            </w:r>
          </w:p>
          <w:p w14:paraId="6E8F0BEB" w14:textId="77777777" w:rsidR="00603C84" w:rsidRPr="00603C84" w:rsidRDefault="00603C84" w:rsidP="00F62B8C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lastRenderedPageBreak/>
              <w:t>- раскрывать характерные, существенные черты: а) экономических и социальных отношений, политического строя в государствах Востока</w:t>
            </w:r>
            <w:r w:rsidR="00E60A64">
              <w:rPr>
                <w:rFonts w:ascii="Times New Roman" w:hAnsi="Times New Roman"/>
              </w:rPr>
              <w:t xml:space="preserve"> и Америки</w:t>
            </w:r>
            <w:r w:rsidRPr="00603C84">
              <w:rPr>
                <w:rFonts w:ascii="Times New Roman" w:hAnsi="Times New Roman"/>
              </w:rPr>
              <w:t xml:space="preserve"> в Средние века;</w:t>
            </w:r>
          </w:p>
          <w:p w14:paraId="00C93395" w14:textId="77777777" w:rsidR="00603C84" w:rsidRPr="00603C84" w:rsidRDefault="00603C84" w:rsidP="00F62B8C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>б) ценностей, господствовавших в средневековых восточных обществах, религиозных воззрений, представлений средневекового восточного человека о мире;</w:t>
            </w:r>
          </w:p>
          <w:p w14:paraId="41CC7C53" w14:textId="77777777" w:rsidR="00603C84" w:rsidRPr="00603C84" w:rsidRDefault="00603C84" w:rsidP="00F62B8C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 xml:space="preserve">- объяснять причины и следствия ключевых событий стран Востока </w:t>
            </w:r>
            <w:r w:rsidR="00E60A64">
              <w:rPr>
                <w:rFonts w:ascii="Times New Roman" w:hAnsi="Times New Roman"/>
              </w:rPr>
              <w:t xml:space="preserve">и Америки </w:t>
            </w:r>
            <w:r w:rsidRPr="00603C84">
              <w:rPr>
                <w:rFonts w:ascii="Times New Roman" w:hAnsi="Times New Roman"/>
              </w:rPr>
              <w:t>в Средние века;</w:t>
            </w:r>
          </w:p>
          <w:p w14:paraId="5CCA4189" w14:textId="77777777" w:rsidR="00603C84" w:rsidRPr="00603C84" w:rsidRDefault="00603C84" w:rsidP="00F62B8C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>- давать оценку событиям и личностям стран Востока</w:t>
            </w:r>
            <w:r w:rsidR="00E60A64">
              <w:rPr>
                <w:rFonts w:ascii="Times New Roman" w:hAnsi="Times New Roman"/>
              </w:rPr>
              <w:t xml:space="preserve"> и Америки</w:t>
            </w:r>
            <w:r w:rsidRPr="00603C84">
              <w:rPr>
                <w:rFonts w:ascii="Times New Roman" w:hAnsi="Times New Roman"/>
              </w:rPr>
              <w:t xml:space="preserve"> в Средние века.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11B7" w14:textId="77777777" w:rsidR="00603C84" w:rsidRPr="00603C84" w:rsidRDefault="00603C84" w:rsidP="00F62B8C">
            <w:pPr>
              <w:spacing w:after="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03C84">
              <w:rPr>
                <w:rFonts w:ascii="Times New Roman" w:eastAsia="Times New Roman" w:hAnsi="Times New Roman"/>
                <w:i/>
                <w:lang w:eastAsia="ru-RU"/>
              </w:rPr>
              <w:lastRenderedPageBreak/>
              <w:t>- давать сопоставительную характеристику политического устройства государств Средневековья (Запад, Восток);</w:t>
            </w:r>
          </w:p>
          <w:p w14:paraId="1951775E" w14:textId="77777777" w:rsidR="00603C84" w:rsidRPr="00603C84" w:rsidRDefault="00603C84" w:rsidP="00F62B8C">
            <w:pPr>
              <w:spacing w:after="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03C84">
              <w:rPr>
                <w:rFonts w:ascii="Times New Roman" w:eastAsia="Times New Roman" w:hAnsi="Times New Roman"/>
                <w:i/>
                <w:lang w:eastAsia="ru-RU"/>
              </w:rPr>
              <w:t>- составлять на основе информации учебника и дополнительной литературы описания памятников средневековой культуры, объяснять, в чем заключаются их художественные достоинства и значение.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5D1B7A" w14:textId="77777777" w:rsidR="00603C84" w:rsidRPr="00603C84" w:rsidRDefault="00603C84" w:rsidP="0087059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F3F85A" w14:textId="77777777" w:rsidR="00603C84" w:rsidRPr="00603C84" w:rsidRDefault="00603C84" w:rsidP="0087059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603C84" w:rsidRPr="00603C84" w14:paraId="712E6779" w14:textId="77777777" w:rsidTr="00B141AF">
        <w:trPr>
          <w:trHeight w:val="8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E092" w14:textId="77777777" w:rsidR="00603C84" w:rsidRPr="00603C84" w:rsidRDefault="00603C84" w:rsidP="007C5E84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03C84">
              <w:rPr>
                <w:rFonts w:ascii="Times New Roman" w:hAnsi="Times New Roman"/>
                <w:b/>
                <w:bCs/>
              </w:rPr>
              <w:t>Восточная Европа в середине I тыс. н. э.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0CDF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 xml:space="preserve">- объяснять смысл основных понятий, терминов:     подсечно-огневая система земледелия, перелог, </w:t>
            </w:r>
            <w:proofErr w:type="spellStart"/>
            <w:r w:rsidRPr="00603C84">
              <w:rPr>
                <w:rFonts w:ascii="Times New Roman" w:hAnsi="Times New Roman"/>
              </w:rPr>
              <w:t>двухполье</w:t>
            </w:r>
            <w:proofErr w:type="spellEnd"/>
            <w:r w:rsidRPr="00603C84">
              <w:rPr>
                <w:rFonts w:ascii="Times New Roman" w:hAnsi="Times New Roman"/>
              </w:rPr>
              <w:t xml:space="preserve">, трёхполье. </w:t>
            </w:r>
          </w:p>
          <w:p w14:paraId="0A747399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>- локализовать во времени общие рамки и события Средневековья, соотносить хронологию истории Руси и всеобщей истории;</w:t>
            </w:r>
          </w:p>
          <w:p w14:paraId="30836AFB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 xml:space="preserve">- использовать историческую карту как источник информации о территории государств в Средние века, о направлениях крупнейших передвижений людей – походов, завоеваний, колонизаций и др.; показывать на карте территории расселения племен восточных </w:t>
            </w:r>
            <w:r w:rsidRPr="00603C84">
              <w:rPr>
                <w:rFonts w:ascii="Times New Roman" w:hAnsi="Times New Roman"/>
              </w:rPr>
              <w:lastRenderedPageBreak/>
              <w:t>славян, различать родовую и соседскую общины</w:t>
            </w:r>
          </w:p>
          <w:p w14:paraId="3CABF414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>- объяснять причины и следствия ключевых событий отечественной истории данного периода</w:t>
            </w:r>
          </w:p>
          <w:p w14:paraId="2BBF7563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>- давать оценку событиям и личностям отечественной истории данного периода.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33CC" w14:textId="77777777" w:rsidR="00603C84" w:rsidRPr="00603C84" w:rsidRDefault="00603C84" w:rsidP="00F62B8C">
            <w:pPr>
              <w:spacing w:after="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03C84">
              <w:rPr>
                <w:rFonts w:ascii="Times New Roman" w:eastAsia="Times New Roman" w:hAnsi="Times New Roman"/>
                <w:i/>
                <w:lang w:eastAsia="ru-RU"/>
              </w:rPr>
              <w:lastRenderedPageBreak/>
              <w:t>- сравнивать свидетельства различных исторических источников, выявляя в них общее и различия;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5B1B57" w14:textId="77777777" w:rsidR="00603C84" w:rsidRPr="00603C84" w:rsidRDefault="00603C84" w:rsidP="0087059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48064" w14:textId="77777777" w:rsidR="00603C84" w:rsidRPr="00603C84" w:rsidRDefault="00603C84" w:rsidP="0087059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603C84" w:rsidRPr="00603C84" w14:paraId="3ED24492" w14:textId="77777777" w:rsidTr="00B141AF">
        <w:trPr>
          <w:trHeight w:val="8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836C" w14:textId="77777777" w:rsidR="00603C84" w:rsidRPr="00603C84" w:rsidRDefault="00D4342F" w:rsidP="007C5E84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D4342F">
              <w:rPr>
                <w:rFonts w:ascii="Times New Roman" w:hAnsi="Times New Roman"/>
                <w:b/>
                <w:bCs/>
              </w:rPr>
              <w:t>Образование государства Русь.  Русь в конце X – начале XII в. Культурное пространство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8075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>- объяснять смысл основных понятий, терминов натуральное хозяйс</w:t>
            </w:r>
            <w:r w:rsidR="00D4342F">
              <w:rPr>
                <w:rFonts w:ascii="Times New Roman" w:hAnsi="Times New Roman"/>
              </w:rPr>
              <w:t xml:space="preserve">тво и рынок, город, </w:t>
            </w:r>
            <w:r w:rsidR="00D4342F" w:rsidRPr="00D4342F">
              <w:rPr>
                <w:rFonts w:ascii="Times New Roman" w:hAnsi="Times New Roman"/>
              </w:rPr>
              <w:t>концы и улицы (Новгород), село, дань, полюдье, монархия, республика, князь, вече, посадник, воевода, тысяцкий, бояре, отроки, гриди, детские, дружина, «люди градские», «</w:t>
            </w:r>
            <w:proofErr w:type="spellStart"/>
            <w:r w:rsidR="00D4342F" w:rsidRPr="00D4342F">
              <w:rPr>
                <w:rFonts w:ascii="Times New Roman" w:hAnsi="Times New Roman"/>
              </w:rPr>
              <w:t>гражане</w:t>
            </w:r>
            <w:proofErr w:type="spellEnd"/>
            <w:r w:rsidR="00D4342F" w:rsidRPr="00D4342F">
              <w:rPr>
                <w:rFonts w:ascii="Times New Roman" w:hAnsi="Times New Roman"/>
              </w:rPr>
              <w:t xml:space="preserve">»,  купцы, гости, смерды, закупы, холопы, язычество, христианство, православие, ислам, иудаизм, епархия, монастырь, митрополит, патриарх, десятина, граффити, базилика, крестово-купольный храм, </w:t>
            </w:r>
            <w:proofErr w:type="spellStart"/>
            <w:r w:rsidR="00D4342F" w:rsidRPr="00D4342F">
              <w:rPr>
                <w:rFonts w:ascii="Times New Roman" w:hAnsi="Times New Roman"/>
              </w:rPr>
              <w:t>плинфа</w:t>
            </w:r>
            <w:proofErr w:type="spellEnd"/>
            <w:r w:rsidR="00D4342F" w:rsidRPr="00D4342F">
              <w:rPr>
                <w:rFonts w:ascii="Times New Roman" w:hAnsi="Times New Roman"/>
              </w:rPr>
              <w:t>, фреска, мозаика, летопись, жития, житийная литература, берестяные грамоты, былины, двоеверие.</w:t>
            </w:r>
          </w:p>
          <w:p w14:paraId="42B6C126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>- локализовать во времени общие рамки и события Средневековья, этапы становления и развития Российского государства;</w:t>
            </w:r>
          </w:p>
          <w:p w14:paraId="781CB4EE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>- соотносить хронологию истории Руси и всеобщей истории;</w:t>
            </w:r>
          </w:p>
          <w:p w14:paraId="0055FE68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lastRenderedPageBreak/>
              <w:t>- использовать историческую карту как источник информации о территории, об экономических и культурных центрах Руси и других государств в Средние века, показывать на карте территорию Древнерусского государства, направления походов русских князей, места важнейших сражений, путь «из варяг в греки»</w:t>
            </w:r>
          </w:p>
          <w:p w14:paraId="7E0D9DA4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>- анализ информации, содержащейся в летописях (фрагменты «Повести временных лет» и др.), правовых документах (Русская Правда, и др.),</w:t>
            </w:r>
          </w:p>
          <w:p w14:paraId="6B658FD1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 xml:space="preserve">- 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</w:t>
            </w:r>
          </w:p>
          <w:p w14:paraId="324B3B17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>- объяснять причины и следствия ключевых событий отечественной истории Средних веков;</w:t>
            </w:r>
          </w:p>
          <w:p w14:paraId="0B26A611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>- давать оценку событиям и личностям отечественной истории данного периода.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A34E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03C84">
              <w:rPr>
                <w:rFonts w:ascii="Times New Roman" w:eastAsia="Times New Roman" w:hAnsi="Times New Roman"/>
                <w:i/>
                <w:lang w:eastAsia="ru-RU"/>
              </w:rPr>
              <w:lastRenderedPageBreak/>
              <w:t>- давать сопоставительную характеристику политического устройства государств Средневековья (Русь, Запад, Восток);</w:t>
            </w:r>
          </w:p>
          <w:p w14:paraId="5A2ECBF7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03C84">
              <w:rPr>
                <w:rFonts w:ascii="Times New Roman" w:eastAsia="Times New Roman" w:hAnsi="Times New Roman"/>
                <w:i/>
                <w:lang w:eastAsia="ru-RU"/>
              </w:rPr>
              <w:t>- сравнивать свидетельства различных исторических источников, выявляя в них общее и различия;</w:t>
            </w:r>
          </w:p>
          <w:p w14:paraId="50539A65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03C84">
              <w:rPr>
                <w:rFonts w:ascii="Times New Roman" w:eastAsia="Times New Roman" w:hAnsi="Times New Roman"/>
                <w:i/>
                <w:lang w:eastAsia="ru-RU"/>
              </w:rPr>
              <w:t>- составлять на основе информации учебника и дополнительной литературы описания памятников средневековой культуры Руси, объяснять, в чем заключаются их художественные достоинства и значение.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570276" w14:textId="77777777" w:rsidR="00603C84" w:rsidRPr="00603C84" w:rsidRDefault="00603C84" w:rsidP="0087059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0646AD" w14:textId="77777777" w:rsidR="00603C84" w:rsidRPr="00603C84" w:rsidRDefault="00603C84" w:rsidP="0087059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603C84" w:rsidRPr="00603C84" w14:paraId="3456D80D" w14:textId="77777777" w:rsidTr="00B141AF">
        <w:trPr>
          <w:trHeight w:val="8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7A32" w14:textId="77777777" w:rsidR="00603C84" w:rsidRPr="00603C84" w:rsidRDefault="00603C84" w:rsidP="00603C84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03C84">
              <w:rPr>
                <w:rFonts w:ascii="Times New Roman" w:hAnsi="Times New Roman"/>
                <w:b/>
                <w:bCs/>
              </w:rPr>
              <w:t xml:space="preserve">Русь в середине XII – начале XIII в. </w:t>
            </w:r>
          </w:p>
          <w:p w14:paraId="6B658BE1" w14:textId="77777777" w:rsidR="00603C84" w:rsidRPr="00603C84" w:rsidRDefault="00603C84" w:rsidP="00603C84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2E06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 xml:space="preserve">- объяснять смысл основных понятий, терминов: раздробленность, вотчина, поместье, крестьяне, барщина и </w:t>
            </w:r>
            <w:r w:rsidRPr="00603C84">
              <w:rPr>
                <w:rFonts w:ascii="Times New Roman" w:hAnsi="Times New Roman"/>
              </w:rPr>
              <w:lastRenderedPageBreak/>
              <w:t>оброк, усобицы, удел, стол великого князя.</w:t>
            </w:r>
          </w:p>
          <w:p w14:paraId="68567C9C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>- использовать историческую карту как источник информации о территории, об экономических и культурных центрах Руси, о направлениях крупнейших передвижений людей – походов, завоеваний, колонизаций и др.; находить на карте княжества, на которые распалась Русь, особенности политического устройства Великого Новгорода, объяснять роль вече в Великом Новгороде, используя схему.</w:t>
            </w:r>
          </w:p>
          <w:p w14:paraId="58F7641B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>- анализ информации, содержащейся в летописях (фрагменты  и др.), правовых документах  и др.);</w:t>
            </w:r>
          </w:p>
          <w:p w14:paraId="25C84E2E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>- 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раздробленность»).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038B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03C84">
              <w:rPr>
                <w:rFonts w:ascii="Times New Roman" w:eastAsia="Times New Roman" w:hAnsi="Times New Roman"/>
                <w:i/>
                <w:lang w:eastAsia="ru-RU"/>
              </w:rPr>
              <w:lastRenderedPageBreak/>
              <w:t>- давать сопоставительную характеристику политического устройства государств Средневековья (Русь, Запад, Восток);</w:t>
            </w:r>
          </w:p>
          <w:p w14:paraId="1AD0B441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03C84">
              <w:rPr>
                <w:rFonts w:ascii="Times New Roman" w:eastAsia="Times New Roman" w:hAnsi="Times New Roman"/>
                <w:i/>
                <w:lang w:eastAsia="ru-RU"/>
              </w:rPr>
              <w:lastRenderedPageBreak/>
              <w:t>- сравнивать свидетельства различных исторических источников, выявляя в них общее и различия;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9FE366" w14:textId="77777777" w:rsidR="00603C84" w:rsidRPr="00603C84" w:rsidRDefault="00603C84" w:rsidP="0087059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E3AC54" w14:textId="77777777" w:rsidR="00603C84" w:rsidRPr="00603C84" w:rsidRDefault="00603C84" w:rsidP="0087059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603C84" w:rsidRPr="00603C84" w14:paraId="3F62D4D2" w14:textId="77777777" w:rsidTr="00B141AF">
        <w:trPr>
          <w:trHeight w:val="8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33C8" w14:textId="77777777" w:rsidR="00603C84" w:rsidRPr="00603C84" w:rsidRDefault="00603C84" w:rsidP="00603C84">
            <w:pPr>
              <w:spacing w:after="0"/>
              <w:rPr>
                <w:rFonts w:ascii="Times New Roman" w:hAnsi="Times New Roman"/>
                <w:b/>
              </w:rPr>
            </w:pPr>
            <w:r w:rsidRPr="00603C84">
              <w:rPr>
                <w:rFonts w:ascii="Times New Roman" w:hAnsi="Times New Roman"/>
                <w:b/>
                <w:bCs/>
              </w:rPr>
              <w:t>Русские земли в середине XIII - XIV в</w:t>
            </w:r>
            <w:r w:rsidRPr="00603C84">
              <w:rPr>
                <w:rFonts w:ascii="Times New Roman" w:hAnsi="Times New Roman"/>
                <w:b/>
              </w:rPr>
              <w:t xml:space="preserve">. </w:t>
            </w:r>
            <w:r w:rsidR="00D4342F">
              <w:rPr>
                <w:rFonts w:ascii="Times New Roman" w:hAnsi="Times New Roman"/>
                <w:b/>
              </w:rPr>
              <w:t xml:space="preserve"> </w:t>
            </w:r>
            <w:r w:rsidR="00D4342F" w:rsidRPr="00D4342F">
              <w:rPr>
                <w:rFonts w:ascii="Times New Roman" w:hAnsi="Times New Roman"/>
                <w:b/>
              </w:rPr>
              <w:t>Народы и государства степной зоны Восточной Европы и Сибири в XIII-XV вв. Культурное пространство</w:t>
            </w:r>
          </w:p>
          <w:p w14:paraId="7CEE36F3" w14:textId="77777777" w:rsidR="00603C84" w:rsidRPr="00603C84" w:rsidRDefault="00603C84" w:rsidP="00603C84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0A6E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 xml:space="preserve">- объяснять смысл основных понятий, терминов: Орда. Курултай, </w:t>
            </w:r>
            <w:proofErr w:type="spellStart"/>
            <w:r w:rsidRPr="00603C84">
              <w:rPr>
                <w:rFonts w:ascii="Times New Roman" w:hAnsi="Times New Roman"/>
              </w:rPr>
              <w:t>тумен</w:t>
            </w:r>
            <w:proofErr w:type="spellEnd"/>
            <w:r w:rsidRPr="00603C84">
              <w:rPr>
                <w:rFonts w:ascii="Times New Roman" w:hAnsi="Times New Roman"/>
              </w:rPr>
              <w:t xml:space="preserve">, нойон, баскак, ярлык, «выход», Крестоносцы. </w:t>
            </w:r>
          </w:p>
          <w:p w14:paraId="10FFFC00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>- локализовать во времени общие рамки и события Средневековья, этапы развития Российского государства; соотносить хронологию истории Руси и всеобщей истории;</w:t>
            </w:r>
          </w:p>
          <w:p w14:paraId="47733DE7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lastRenderedPageBreak/>
              <w:t>- использовать историческую карту как источник информации о направлениях ударов иноземных захватчиков в XIII;</w:t>
            </w:r>
          </w:p>
          <w:p w14:paraId="2B1A9FB6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>- проводить поиск информации в исторических текстах, материальных исторических памятниках Средневековья;</w:t>
            </w:r>
          </w:p>
          <w:p w14:paraId="376DC5F6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 xml:space="preserve">- раскрывать характерные, существенные черты:  экономических и социальных отношений, политического строя на Руси и в других государствах; </w:t>
            </w:r>
          </w:p>
          <w:p w14:paraId="095034BB" w14:textId="77777777" w:rsidR="00603C84" w:rsidRDefault="00603C84" w:rsidP="00603C84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>- объяснять причины и следствия ключевых событий отечественной истории данного • сопоставлять развитие Руси и других стран в период Средневековья, показывать общие черты и особенности, составлять сравнительную таблицу - давать оценку событиям и личностям отечественной истории (Александр Невский).</w:t>
            </w:r>
          </w:p>
          <w:p w14:paraId="65038C8C" w14:textId="77777777" w:rsidR="00D4342F" w:rsidRPr="00603C84" w:rsidRDefault="00D4342F" w:rsidP="00603C84">
            <w:pPr>
              <w:spacing w:after="0"/>
              <w:jc w:val="both"/>
              <w:rPr>
                <w:rFonts w:ascii="Times New Roman" w:hAnsi="Times New Roman"/>
              </w:rPr>
            </w:pPr>
            <w:r w:rsidRPr="00D4342F">
              <w:rPr>
                <w:rFonts w:ascii="Times New Roman" w:hAnsi="Times New Roman"/>
              </w:rPr>
              <w:t>- составлять описание образа жизни различных групп населения народов степной зоны Восточной Европы и Сибири в XIII-XV вв.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3D3EA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03C84">
              <w:rPr>
                <w:rFonts w:ascii="Times New Roman" w:eastAsia="Times New Roman" w:hAnsi="Times New Roman"/>
                <w:i/>
                <w:lang w:eastAsia="ru-RU"/>
              </w:rPr>
              <w:lastRenderedPageBreak/>
              <w:t>- давать сопоставительную характеристику политического устройства государств Средневековья (Русь, Запад, Восток);</w:t>
            </w:r>
          </w:p>
          <w:p w14:paraId="635597EA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03C84">
              <w:rPr>
                <w:rFonts w:ascii="Times New Roman" w:eastAsia="Times New Roman" w:hAnsi="Times New Roman"/>
                <w:i/>
                <w:lang w:eastAsia="ru-RU"/>
              </w:rPr>
              <w:t>- сравнивать свидетельства различных исторических источников, выявляя в них общее и различия;</w:t>
            </w:r>
          </w:p>
          <w:p w14:paraId="65B1D907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03C84">
              <w:rPr>
                <w:rFonts w:ascii="Times New Roman" w:eastAsia="Times New Roman" w:hAnsi="Times New Roman"/>
                <w:i/>
                <w:lang w:eastAsia="ru-RU"/>
              </w:rPr>
              <w:lastRenderedPageBreak/>
              <w:t>- 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DFC665" w14:textId="77777777" w:rsidR="00603C84" w:rsidRPr="00603C84" w:rsidRDefault="00603C84" w:rsidP="0087059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AFD44" w14:textId="77777777" w:rsidR="00603C84" w:rsidRPr="00603C84" w:rsidRDefault="00603C84" w:rsidP="0087059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603C84" w:rsidRPr="00603C84" w14:paraId="10C19353" w14:textId="77777777" w:rsidTr="00B141AF">
        <w:trPr>
          <w:trHeight w:val="8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6231" w14:textId="77777777" w:rsidR="00603C84" w:rsidRPr="00603C84" w:rsidRDefault="00603C84" w:rsidP="00603C84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03C84">
              <w:rPr>
                <w:rFonts w:ascii="Times New Roman" w:hAnsi="Times New Roman"/>
                <w:b/>
                <w:bCs/>
              </w:rPr>
              <w:t>Формирование единого</w:t>
            </w:r>
            <w:r w:rsidR="00E60A64">
              <w:rPr>
                <w:rFonts w:ascii="Times New Roman" w:hAnsi="Times New Roman"/>
                <w:b/>
                <w:bCs/>
              </w:rPr>
              <w:t xml:space="preserve"> Русского государства в XV веке. Культурное пространство</w:t>
            </w:r>
          </w:p>
          <w:p w14:paraId="7742CCD6" w14:textId="77777777" w:rsidR="00603C84" w:rsidRPr="00603C84" w:rsidRDefault="00603C84" w:rsidP="00603C84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222E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lastRenderedPageBreak/>
              <w:t>- объяснять смысл основных понятий, терминов      централизация, кормление, царь, государственная символика, герб.</w:t>
            </w:r>
          </w:p>
          <w:p w14:paraId="5161230A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lastRenderedPageBreak/>
              <w:t xml:space="preserve">- локализовать во времени общие рамки и события Средневековья, этапы становления и развития единого Российского государства; </w:t>
            </w:r>
          </w:p>
          <w:p w14:paraId="168A18CB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>- использовать историческую карту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 и др.;</w:t>
            </w:r>
          </w:p>
          <w:p w14:paraId="4AE5D546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>- 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      </w:r>
          </w:p>
          <w:p w14:paraId="6E33BABD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>- давать оценку событиям и личностям отечественной истории Средних веков.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DC78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603C84">
              <w:rPr>
                <w:rFonts w:ascii="Times New Roman" w:hAnsi="Times New Roman"/>
                <w:i/>
              </w:rPr>
              <w:lastRenderedPageBreak/>
              <w:t>- давать сопоставительную характеристику политического устройства государств Средневековья (Русь, Запад, Восток);</w:t>
            </w:r>
          </w:p>
          <w:p w14:paraId="1709D285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603C84">
              <w:rPr>
                <w:rFonts w:ascii="Times New Roman" w:hAnsi="Times New Roman"/>
                <w:i/>
              </w:rPr>
              <w:lastRenderedPageBreak/>
              <w:t>- сравнивать свидетельства различных исторических источников, выявляя в них общее и различия;</w:t>
            </w:r>
          </w:p>
          <w:p w14:paraId="6EDDF382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603C84">
              <w:rPr>
                <w:rFonts w:ascii="Times New Roman" w:hAnsi="Times New Roman"/>
                <w:i/>
              </w:rPr>
              <w:t>- 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D3AF19" w14:textId="77777777" w:rsidR="00603C84" w:rsidRPr="00603C84" w:rsidRDefault="00603C84" w:rsidP="0087059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F12912" w14:textId="77777777" w:rsidR="00603C84" w:rsidRPr="00603C84" w:rsidRDefault="00603C84" w:rsidP="0087059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603C84" w:rsidRPr="00603C84" w14:paraId="0CE5EA08" w14:textId="77777777" w:rsidTr="00B141AF">
        <w:trPr>
          <w:trHeight w:val="8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8D53" w14:textId="77777777" w:rsidR="00603C84" w:rsidRPr="00603C84" w:rsidRDefault="00603C84" w:rsidP="00E60A64">
            <w:pPr>
              <w:pStyle w:val="ad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603C84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Региональный компонент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8F81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 xml:space="preserve">- составлять описание образа жизни различных групп населения в средневековых обществах Волжской </w:t>
            </w:r>
            <w:proofErr w:type="spellStart"/>
            <w:r w:rsidRPr="00603C84">
              <w:rPr>
                <w:rFonts w:ascii="Times New Roman" w:hAnsi="Times New Roman"/>
              </w:rPr>
              <w:t>Булгарии</w:t>
            </w:r>
            <w:proofErr w:type="spellEnd"/>
            <w:r w:rsidRPr="00603C84">
              <w:rPr>
                <w:rFonts w:ascii="Times New Roman" w:hAnsi="Times New Roman"/>
              </w:rPr>
              <w:t>, Золотой Орды и Казанского ханства, памятников материальной и художественной культуры; рассказывать о значительных событиях истории татарского народа</w:t>
            </w:r>
          </w:p>
          <w:p w14:paraId="1F852680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lastRenderedPageBreak/>
              <w:t xml:space="preserve">- использовать историческую карту как источник информации о территории, об экономических и культурных центрах Волжской </w:t>
            </w:r>
            <w:proofErr w:type="spellStart"/>
            <w:r w:rsidRPr="00603C84">
              <w:rPr>
                <w:rFonts w:ascii="Times New Roman" w:hAnsi="Times New Roman"/>
              </w:rPr>
              <w:t>Булгарии</w:t>
            </w:r>
            <w:proofErr w:type="spellEnd"/>
            <w:r w:rsidRPr="00603C84">
              <w:rPr>
                <w:rFonts w:ascii="Times New Roman" w:hAnsi="Times New Roman"/>
              </w:rPr>
              <w:t>, Золотой Орды и Казанского ханства в Средние века, о направлениях крупнейших передвижений людей – походов, завоеваний и т.д.</w:t>
            </w:r>
          </w:p>
          <w:p w14:paraId="5222BFDC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hAnsi="Times New Roman"/>
              </w:rPr>
            </w:pPr>
            <w:r w:rsidRPr="00603C84">
              <w:rPr>
                <w:rFonts w:ascii="Times New Roman" w:hAnsi="Times New Roman"/>
              </w:rPr>
              <w:t>- проводить поиск информации в исторических текстах, материальных исторических памятниках.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4014" w14:textId="77777777" w:rsidR="00603C84" w:rsidRPr="00603C84" w:rsidRDefault="00603C84" w:rsidP="00603C84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603C84">
              <w:rPr>
                <w:rFonts w:ascii="Times New Roman" w:hAnsi="Times New Roman"/>
                <w:i/>
              </w:rPr>
              <w:lastRenderedPageBreak/>
              <w:t>- сравнивать свидетельства различных исторических источников, выявляя в них общее и различия.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FAFB" w14:textId="77777777" w:rsidR="00603C84" w:rsidRPr="00603C84" w:rsidRDefault="00603C84" w:rsidP="0087059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6679" w14:textId="77777777" w:rsidR="00603C84" w:rsidRPr="00603C84" w:rsidRDefault="00603C84" w:rsidP="0087059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</w:tbl>
    <w:p w14:paraId="6B4FDF9D" w14:textId="77777777" w:rsidR="00731991" w:rsidRDefault="00731991">
      <w:pPr>
        <w:rPr>
          <w:rFonts w:ascii="Times New Roman" w:hAnsi="Times New Roman"/>
          <w:b/>
          <w:sz w:val="24"/>
        </w:rPr>
      </w:pPr>
    </w:p>
    <w:p w14:paraId="72427867" w14:textId="77777777" w:rsidR="00D14F60" w:rsidRDefault="00D14F60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14:paraId="7B11F6AF" w14:textId="77777777" w:rsidR="00D14F60" w:rsidRDefault="00D14F60">
      <w:pPr>
        <w:rPr>
          <w:rFonts w:ascii="Times New Roman" w:hAnsi="Times New Roman"/>
          <w:b/>
          <w:sz w:val="24"/>
        </w:rPr>
        <w:sectPr w:rsidR="00D14F60" w:rsidSect="00731991">
          <w:pgSz w:w="16838" w:h="11906" w:orient="landscape"/>
          <w:pgMar w:top="709" w:right="397" w:bottom="709" w:left="907" w:header="709" w:footer="709" w:gutter="0"/>
          <w:cols w:space="708"/>
          <w:docGrid w:linePitch="360"/>
        </w:sectPr>
      </w:pPr>
    </w:p>
    <w:p w14:paraId="7B318DBC" w14:textId="77777777" w:rsidR="00E26122" w:rsidRPr="00B627A0" w:rsidRDefault="00E26122" w:rsidP="00E2612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 учебного предмета</w:t>
      </w:r>
      <w:r w:rsidR="006C59CE">
        <w:rPr>
          <w:rFonts w:ascii="Times New Roman" w:hAnsi="Times New Roman"/>
          <w:b/>
          <w:sz w:val="24"/>
          <w:szCs w:val="24"/>
        </w:rPr>
        <w:t xml:space="preserve"> (68 часов)</w:t>
      </w:r>
    </w:p>
    <w:tbl>
      <w:tblPr>
        <w:tblStyle w:val="af0"/>
        <w:tblW w:w="10063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843"/>
        <w:gridCol w:w="6095"/>
        <w:gridCol w:w="2125"/>
      </w:tblGrid>
      <w:tr w:rsidR="00E26122" w:rsidRPr="00144E9A" w14:paraId="25A447D0" w14:textId="77777777" w:rsidTr="009A168E">
        <w:tc>
          <w:tcPr>
            <w:tcW w:w="1843" w:type="dxa"/>
          </w:tcPr>
          <w:p w14:paraId="3717505F" w14:textId="77777777" w:rsidR="00E26122" w:rsidRPr="00144E9A" w:rsidRDefault="00E26122" w:rsidP="00144E9A">
            <w:pPr>
              <w:jc w:val="center"/>
              <w:rPr>
                <w:rFonts w:ascii="Times New Roman" w:hAnsi="Times New Roman"/>
                <w:b/>
              </w:rPr>
            </w:pPr>
            <w:r w:rsidRPr="00144E9A">
              <w:rPr>
                <w:rFonts w:ascii="Times New Roman" w:hAnsi="Times New Roman"/>
                <w:b/>
              </w:rPr>
              <w:t>Название раздела</w:t>
            </w:r>
          </w:p>
        </w:tc>
        <w:tc>
          <w:tcPr>
            <w:tcW w:w="6095" w:type="dxa"/>
          </w:tcPr>
          <w:p w14:paraId="147315B8" w14:textId="77777777" w:rsidR="00E26122" w:rsidRPr="00144E9A" w:rsidRDefault="00E26122" w:rsidP="00144E9A">
            <w:pPr>
              <w:jc w:val="center"/>
              <w:rPr>
                <w:rFonts w:ascii="Times New Roman" w:hAnsi="Times New Roman"/>
                <w:b/>
              </w:rPr>
            </w:pPr>
            <w:r w:rsidRPr="00144E9A">
              <w:rPr>
                <w:rFonts w:ascii="Times New Roman" w:hAnsi="Times New Roman"/>
                <w:b/>
              </w:rPr>
              <w:t>Краткое содержание</w:t>
            </w:r>
          </w:p>
        </w:tc>
        <w:tc>
          <w:tcPr>
            <w:tcW w:w="2125" w:type="dxa"/>
          </w:tcPr>
          <w:p w14:paraId="1E14F914" w14:textId="77777777" w:rsidR="00E26122" w:rsidRPr="00144E9A" w:rsidRDefault="00E26122" w:rsidP="00144E9A">
            <w:pPr>
              <w:jc w:val="center"/>
              <w:rPr>
                <w:rFonts w:ascii="Times New Roman" w:hAnsi="Times New Roman"/>
                <w:b/>
              </w:rPr>
            </w:pPr>
            <w:r w:rsidRPr="00144E9A">
              <w:rPr>
                <w:rFonts w:ascii="Times New Roman" w:eastAsia="Times New Roman" w:hAnsi="Times New Roman"/>
                <w:b/>
                <w:lang w:eastAsia="ru-RU"/>
              </w:rPr>
              <w:t>Количество часов</w:t>
            </w:r>
          </w:p>
        </w:tc>
      </w:tr>
      <w:tr w:rsidR="00E26122" w:rsidRPr="00144E9A" w14:paraId="22FE44BF" w14:textId="77777777" w:rsidTr="009A168E">
        <w:tc>
          <w:tcPr>
            <w:tcW w:w="1843" w:type="dxa"/>
          </w:tcPr>
          <w:p w14:paraId="2A63BE58" w14:textId="77777777" w:rsidR="00E26122" w:rsidRPr="00144E9A" w:rsidRDefault="00914263" w:rsidP="00914263">
            <w:pPr>
              <w:rPr>
                <w:rFonts w:ascii="Times New Roman" w:hAnsi="Times New Roman"/>
              </w:rPr>
            </w:pPr>
            <w:r w:rsidRPr="00144E9A">
              <w:rPr>
                <w:rFonts w:ascii="Times New Roman" w:hAnsi="Times New Roman"/>
                <w:b/>
                <w:bCs/>
              </w:rPr>
              <w:t>Введение</w:t>
            </w:r>
          </w:p>
        </w:tc>
        <w:tc>
          <w:tcPr>
            <w:tcW w:w="6095" w:type="dxa"/>
          </w:tcPr>
          <w:p w14:paraId="4F8A1042" w14:textId="77777777" w:rsidR="00E26122" w:rsidRPr="00144E9A" w:rsidRDefault="00530B5F" w:rsidP="00530B5F">
            <w:pPr>
              <w:jc w:val="both"/>
              <w:rPr>
                <w:rFonts w:ascii="Times New Roman" w:hAnsi="Times New Roman"/>
              </w:rPr>
            </w:pPr>
            <w:r w:rsidRPr="00530B5F">
              <w:rPr>
                <w:rFonts w:ascii="Times New Roman" w:hAnsi="Times New Roman"/>
              </w:rPr>
              <w:t>Средние века: понятие и хронологические рамки.</w:t>
            </w:r>
          </w:p>
        </w:tc>
        <w:tc>
          <w:tcPr>
            <w:tcW w:w="2125" w:type="dxa"/>
          </w:tcPr>
          <w:p w14:paraId="7E9E8917" w14:textId="77777777" w:rsidR="00E26122" w:rsidRPr="00144E9A" w:rsidRDefault="00914263" w:rsidP="00144E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E9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72855" w:rsidRPr="00144E9A" w14:paraId="704B7FC1" w14:textId="77777777" w:rsidTr="009A168E">
        <w:tc>
          <w:tcPr>
            <w:tcW w:w="1843" w:type="dxa"/>
          </w:tcPr>
          <w:p w14:paraId="0FA023F0" w14:textId="77777777" w:rsidR="00F72855" w:rsidRPr="00144E9A" w:rsidRDefault="00F72855" w:rsidP="00914263">
            <w:pPr>
              <w:rPr>
                <w:rFonts w:ascii="Times New Roman" w:hAnsi="Times New Roman"/>
                <w:b/>
                <w:bCs/>
              </w:rPr>
            </w:pPr>
            <w:r w:rsidRPr="00230BF6">
              <w:rPr>
                <w:rFonts w:ascii="Times New Roman" w:hAnsi="Times New Roman"/>
                <w:b/>
                <w:bCs/>
              </w:rPr>
              <w:t xml:space="preserve">Раннее </w:t>
            </w:r>
            <w:r>
              <w:rPr>
                <w:rFonts w:ascii="Times New Roman" w:hAnsi="Times New Roman"/>
                <w:b/>
                <w:bCs/>
              </w:rPr>
              <w:t>Средневековь</w:t>
            </w:r>
            <w:r w:rsidRPr="00230BF6">
              <w:rPr>
                <w:rFonts w:ascii="Times New Roman" w:hAnsi="Times New Roman"/>
                <w:b/>
                <w:bCs/>
              </w:rPr>
              <w:t>е</w:t>
            </w:r>
          </w:p>
        </w:tc>
        <w:tc>
          <w:tcPr>
            <w:tcW w:w="6095" w:type="dxa"/>
          </w:tcPr>
          <w:p w14:paraId="0D8F6BC8" w14:textId="77777777" w:rsidR="00530B5F" w:rsidRPr="00530B5F" w:rsidRDefault="00530B5F" w:rsidP="00530B5F">
            <w:pPr>
              <w:jc w:val="both"/>
              <w:rPr>
                <w:rFonts w:ascii="Times New Roman" w:hAnsi="Times New Roman"/>
              </w:rPr>
            </w:pPr>
            <w:r w:rsidRPr="00530B5F">
              <w:rPr>
                <w:rFonts w:ascii="Times New Roman" w:hAnsi="Times New Roman"/>
              </w:rPr>
              <w:t>Начало Средневековья. Великое переселение народов. Образование варварских королевств.</w:t>
            </w:r>
          </w:p>
          <w:p w14:paraId="522696F8" w14:textId="77777777" w:rsidR="00530B5F" w:rsidRPr="00530B5F" w:rsidRDefault="00530B5F" w:rsidP="00530B5F">
            <w:pPr>
              <w:jc w:val="both"/>
              <w:rPr>
                <w:rFonts w:ascii="Times New Roman" w:hAnsi="Times New Roman"/>
              </w:rPr>
            </w:pPr>
            <w:r w:rsidRPr="00530B5F">
              <w:rPr>
                <w:rFonts w:ascii="Times New Roman" w:hAnsi="Times New Roman"/>
              </w:rPr>
              <w:t>Народы Европы в раннее Средневековье. Франки: расселение, занятия, общественное устройство. Законы франков; «Салическая правда». Держава Каролингов: этапы формирования, короли и подданные. Карл Великий. Распад Каролингской империи. 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Складывание феодальных отношений в странах Европы. Христианизация Европы. Светские правители и папы. Культура раннего Средневековья.</w:t>
            </w:r>
          </w:p>
          <w:p w14:paraId="2D7A9497" w14:textId="77777777" w:rsidR="00530B5F" w:rsidRPr="00530B5F" w:rsidRDefault="00530B5F" w:rsidP="00530B5F">
            <w:pPr>
              <w:jc w:val="both"/>
              <w:rPr>
                <w:rFonts w:ascii="Times New Roman" w:hAnsi="Times New Roman"/>
              </w:rPr>
            </w:pPr>
            <w:r w:rsidRPr="00530B5F">
              <w:rPr>
                <w:rFonts w:ascii="Times New Roman" w:hAnsi="Times New Roman"/>
              </w:rPr>
              <w:t>Византийская империя в IV—XI вв.: территория, хозяйство, управление. Византийские императоры; Юстиниан. Кодификация законов. Власть императора и церковь. Внешняя политика Византии: отношения с соседями, вторжения славян и арабов. Культура Византии.</w:t>
            </w:r>
          </w:p>
          <w:p w14:paraId="52A33F4B" w14:textId="77777777" w:rsidR="00F72855" w:rsidRPr="00144E9A" w:rsidRDefault="00530B5F" w:rsidP="00530B5F">
            <w:pPr>
              <w:jc w:val="both"/>
              <w:rPr>
                <w:rFonts w:ascii="Times New Roman" w:hAnsi="Times New Roman"/>
              </w:rPr>
            </w:pPr>
            <w:r w:rsidRPr="00530B5F">
              <w:rPr>
                <w:rFonts w:ascii="Times New Roman" w:hAnsi="Times New Roman"/>
              </w:rPr>
              <w:t>Арабы в VI—ХI вв.: расселение, занятия. Возникновение и распространение ислама. Завоевания арабов. Арабский халифат, его расцвет и распад. Арабская культура.</w:t>
            </w:r>
          </w:p>
        </w:tc>
        <w:tc>
          <w:tcPr>
            <w:tcW w:w="2125" w:type="dxa"/>
          </w:tcPr>
          <w:p w14:paraId="5BC0034D" w14:textId="77777777" w:rsidR="00F72855" w:rsidRPr="00144E9A" w:rsidRDefault="00F72855" w:rsidP="00144E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F72855" w:rsidRPr="00144E9A" w14:paraId="47EBEC6D" w14:textId="77777777" w:rsidTr="009A168E">
        <w:tc>
          <w:tcPr>
            <w:tcW w:w="1843" w:type="dxa"/>
          </w:tcPr>
          <w:p w14:paraId="1B7106B4" w14:textId="77777777" w:rsidR="00F72855" w:rsidRPr="00230BF6" w:rsidRDefault="00F72855" w:rsidP="00914263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Зрелое средневековье</w:t>
            </w:r>
          </w:p>
        </w:tc>
        <w:tc>
          <w:tcPr>
            <w:tcW w:w="6095" w:type="dxa"/>
          </w:tcPr>
          <w:p w14:paraId="5A1AD6F8" w14:textId="77777777" w:rsidR="00530B5F" w:rsidRPr="00530B5F" w:rsidRDefault="00530B5F" w:rsidP="00530B5F">
            <w:pPr>
              <w:jc w:val="both"/>
              <w:rPr>
                <w:rFonts w:ascii="Times New Roman" w:hAnsi="Times New Roman"/>
              </w:rPr>
            </w:pPr>
            <w:r w:rsidRPr="00530B5F">
              <w:rPr>
                <w:rFonts w:ascii="Times New Roman" w:hAnsi="Times New Roman"/>
              </w:rPr>
              <w:t>Средневековое европейское общество. Аграрное производство. Феодальное землевладение. Феодальная иерархия. Знать и рыцарство: социальный статус, образ жизни.</w:t>
            </w:r>
          </w:p>
          <w:p w14:paraId="52B5CF0B" w14:textId="77777777" w:rsidR="00530B5F" w:rsidRPr="00530B5F" w:rsidRDefault="00530B5F" w:rsidP="00530B5F">
            <w:pPr>
              <w:jc w:val="both"/>
              <w:rPr>
                <w:rFonts w:ascii="Times New Roman" w:hAnsi="Times New Roman"/>
              </w:rPr>
            </w:pPr>
            <w:r w:rsidRPr="00530B5F">
              <w:rPr>
                <w:rFonts w:ascii="Times New Roman" w:hAnsi="Times New Roman"/>
              </w:rPr>
              <w:t>Крестьянство: феодальная зависимость, повинности, условия жизни. Крестьянская община.</w:t>
            </w:r>
          </w:p>
          <w:p w14:paraId="23D4C8DE" w14:textId="77777777" w:rsidR="00530B5F" w:rsidRPr="00530B5F" w:rsidRDefault="00530B5F" w:rsidP="00530B5F">
            <w:pPr>
              <w:jc w:val="both"/>
              <w:rPr>
                <w:rFonts w:ascii="Times New Roman" w:hAnsi="Times New Roman"/>
              </w:rPr>
            </w:pPr>
            <w:r w:rsidRPr="00530B5F">
              <w:rPr>
                <w:rFonts w:ascii="Times New Roman" w:hAnsi="Times New Roman"/>
              </w:rPr>
              <w:t>Города — центры ремесла, торговли, культуры. Городские сословия. Цехи и гильдии. Городское управление. Борьба городов и сеньоров. Средневековые города-республики. Облик средневековых городов. Быт горожан.</w:t>
            </w:r>
          </w:p>
          <w:p w14:paraId="352AA765" w14:textId="77777777" w:rsidR="00530B5F" w:rsidRPr="00530B5F" w:rsidRDefault="00530B5F" w:rsidP="00530B5F">
            <w:pPr>
              <w:jc w:val="both"/>
              <w:rPr>
                <w:rFonts w:ascii="Times New Roman" w:hAnsi="Times New Roman"/>
              </w:rPr>
            </w:pPr>
            <w:r w:rsidRPr="00530B5F">
              <w:rPr>
                <w:rFonts w:ascii="Times New Roman" w:hAnsi="Times New Roman"/>
              </w:rPr>
              <w:t>Церковь и духовенство. Разделение христианства на католицизм и православие. Отношения светской власти и церкви. Крестовые походы: цели, участники, результаты. Духовно-рыцарские ордены. Ереси: причины возникновения и распространения. Преследование еретиков.</w:t>
            </w:r>
          </w:p>
          <w:p w14:paraId="406490C1" w14:textId="77777777" w:rsidR="00530B5F" w:rsidRPr="00530B5F" w:rsidRDefault="00530B5F" w:rsidP="00530B5F">
            <w:pPr>
              <w:jc w:val="both"/>
              <w:rPr>
                <w:rFonts w:ascii="Times New Roman" w:hAnsi="Times New Roman"/>
              </w:rPr>
            </w:pPr>
            <w:r w:rsidRPr="00530B5F">
              <w:rPr>
                <w:rFonts w:ascii="Times New Roman" w:hAnsi="Times New Roman"/>
              </w:rPr>
              <w:t xml:space="preserve">Государства Европы в XII—ХV вв. 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</w:t>
            </w:r>
            <w:proofErr w:type="spellStart"/>
            <w:r w:rsidRPr="00530B5F">
              <w:rPr>
                <w:rFonts w:ascii="Times New Roman" w:hAnsi="Times New Roman"/>
              </w:rPr>
              <w:t>д’Арк</w:t>
            </w:r>
            <w:proofErr w:type="spellEnd"/>
            <w:r w:rsidRPr="00530B5F">
              <w:rPr>
                <w:rFonts w:ascii="Times New Roman" w:hAnsi="Times New Roman"/>
              </w:rPr>
              <w:t xml:space="preserve">. Германские государства в XII—XV вв. Реконкиста и образование централизованных государств на Пиренейском полуострове. Итальянские республики в XII—XV вв. Экономическое и социальное развитие европейских стран. Обострение социальных противоречий в XIV в. (Жакерия, восстание </w:t>
            </w:r>
            <w:proofErr w:type="spellStart"/>
            <w:r w:rsidRPr="00530B5F">
              <w:rPr>
                <w:rFonts w:ascii="Times New Roman" w:hAnsi="Times New Roman"/>
              </w:rPr>
              <w:t>Уота</w:t>
            </w:r>
            <w:proofErr w:type="spellEnd"/>
            <w:r w:rsidRPr="00530B5F">
              <w:rPr>
                <w:rFonts w:ascii="Times New Roman" w:hAnsi="Times New Roman"/>
              </w:rPr>
              <w:t xml:space="preserve"> Тайлера). Гуситское движение в Чехии.</w:t>
            </w:r>
          </w:p>
          <w:p w14:paraId="6D120564" w14:textId="77777777" w:rsidR="00530B5F" w:rsidRPr="00530B5F" w:rsidRDefault="00530B5F" w:rsidP="00530B5F">
            <w:pPr>
              <w:jc w:val="both"/>
              <w:rPr>
                <w:rFonts w:ascii="Times New Roman" w:hAnsi="Times New Roman"/>
              </w:rPr>
            </w:pPr>
            <w:r w:rsidRPr="00530B5F">
              <w:rPr>
                <w:rFonts w:ascii="Times New Roman" w:hAnsi="Times New Roman"/>
              </w:rPr>
              <w:t>Византийская империя и славянские государства в XII—XV вв. Экспансия турок-османов и падение Византии.</w:t>
            </w:r>
          </w:p>
          <w:p w14:paraId="6765BFE4" w14:textId="77777777" w:rsidR="00F72855" w:rsidRPr="00144E9A" w:rsidRDefault="00530B5F" w:rsidP="00530B5F">
            <w:pPr>
              <w:jc w:val="both"/>
              <w:rPr>
                <w:rFonts w:ascii="Times New Roman" w:hAnsi="Times New Roman"/>
              </w:rPr>
            </w:pPr>
            <w:r w:rsidRPr="00530B5F">
              <w:rPr>
                <w:rFonts w:ascii="Times New Roman" w:hAnsi="Times New Roman"/>
              </w:rPr>
      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</w:t>
            </w:r>
          </w:p>
        </w:tc>
        <w:tc>
          <w:tcPr>
            <w:tcW w:w="2125" w:type="dxa"/>
          </w:tcPr>
          <w:p w14:paraId="457F83B1" w14:textId="77777777" w:rsidR="00F72855" w:rsidRPr="00144E9A" w:rsidRDefault="00F72855" w:rsidP="00144E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</w:tr>
      <w:tr w:rsidR="00914263" w:rsidRPr="00144E9A" w14:paraId="433A8D1F" w14:textId="77777777" w:rsidTr="009A168E">
        <w:tc>
          <w:tcPr>
            <w:tcW w:w="1843" w:type="dxa"/>
          </w:tcPr>
          <w:p w14:paraId="40D9E43E" w14:textId="77777777" w:rsidR="00914263" w:rsidRPr="00144E9A" w:rsidRDefault="00230BF6" w:rsidP="00914263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3B44BF">
              <w:rPr>
                <w:b/>
                <w:sz w:val="22"/>
                <w:szCs w:val="22"/>
              </w:rPr>
              <w:lastRenderedPageBreak/>
              <w:t>Страны Востока в Средние века</w:t>
            </w:r>
            <w:r w:rsidR="00C4759C">
              <w:rPr>
                <w:b/>
                <w:sz w:val="22"/>
                <w:szCs w:val="22"/>
              </w:rPr>
              <w:t>. Государства доколумбовой Америки</w:t>
            </w:r>
          </w:p>
        </w:tc>
        <w:tc>
          <w:tcPr>
            <w:tcW w:w="6095" w:type="dxa"/>
          </w:tcPr>
          <w:p w14:paraId="021605C7" w14:textId="77777777" w:rsidR="00530B5F" w:rsidRPr="00530B5F" w:rsidRDefault="00530B5F" w:rsidP="00530B5F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530B5F">
              <w:rPr>
                <w:bCs/>
                <w:sz w:val="22"/>
                <w:szCs w:val="22"/>
              </w:rPr>
              <w:t>Османская империя: завоевания турок-османов,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века. Индия: раздробленность индийских княжеств, вторжение мусульман, Делийский султанат. Культура народов Востока. Литература. Архитектура. Традиционные искусства и ремесла.</w:t>
            </w:r>
          </w:p>
          <w:p w14:paraId="21E8624F" w14:textId="77777777" w:rsidR="00530B5F" w:rsidRPr="00530B5F" w:rsidRDefault="00530B5F" w:rsidP="00530B5F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530B5F">
              <w:rPr>
                <w:bCs/>
                <w:sz w:val="22"/>
                <w:szCs w:val="22"/>
              </w:rPr>
              <w:t>Государства доколумбовой Америки.</w:t>
            </w:r>
            <w:r w:rsidR="00C4759C">
              <w:rPr>
                <w:bCs/>
                <w:sz w:val="22"/>
                <w:szCs w:val="22"/>
              </w:rPr>
              <w:t xml:space="preserve"> </w:t>
            </w:r>
            <w:r w:rsidRPr="00530B5F">
              <w:rPr>
                <w:bCs/>
                <w:sz w:val="22"/>
                <w:szCs w:val="22"/>
              </w:rPr>
              <w:t>Общественный строй. Религиозные верования населения. Культура.</w:t>
            </w:r>
          </w:p>
          <w:p w14:paraId="6B104152" w14:textId="77777777" w:rsidR="00F72855" w:rsidRPr="00530B5F" w:rsidRDefault="00530B5F" w:rsidP="00914263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530B5F">
              <w:rPr>
                <w:bCs/>
                <w:sz w:val="22"/>
                <w:szCs w:val="22"/>
              </w:rPr>
              <w:t>Историческое и культурное наследие Средневековья.</w:t>
            </w:r>
          </w:p>
        </w:tc>
        <w:tc>
          <w:tcPr>
            <w:tcW w:w="2125" w:type="dxa"/>
          </w:tcPr>
          <w:p w14:paraId="69A6E8B6" w14:textId="77777777" w:rsidR="00914263" w:rsidRPr="00144E9A" w:rsidRDefault="00914263" w:rsidP="00144E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E9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914263" w:rsidRPr="00144E9A" w14:paraId="4B9807BD" w14:textId="77777777" w:rsidTr="009A168E">
        <w:tc>
          <w:tcPr>
            <w:tcW w:w="1843" w:type="dxa"/>
          </w:tcPr>
          <w:p w14:paraId="3844B388" w14:textId="77777777" w:rsidR="00914263" w:rsidRPr="00144E9A" w:rsidRDefault="00D4342F" w:rsidP="00914263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D4342F">
              <w:rPr>
                <w:b/>
                <w:bCs/>
                <w:sz w:val="22"/>
                <w:szCs w:val="22"/>
              </w:rPr>
              <w:t>Восточная Европа в середине I тыс. н.э.</w:t>
            </w:r>
          </w:p>
        </w:tc>
        <w:tc>
          <w:tcPr>
            <w:tcW w:w="6095" w:type="dxa"/>
          </w:tcPr>
          <w:p w14:paraId="3EA83702" w14:textId="77777777" w:rsidR="00F72855" w:rsidRPr="0047606E" w:rsidRDefault="0047606E" w:rsidP="00914263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47606E">
              <w:rPr>
                <w:bCs/>
                <w:sz w:val="22"/>
                <w:szCs w:val="22"/>
              </w:rPr>
              <w:t xml:space="preserve">Великое переселение народов. </w:t>
            </w:r>
            <w:r w:rsidRPr="0047606E">
              <w:rPr>
                <w:bCs/>
                <w:i/>
                <w:sz w:val="22"/>
                <w:szCs w:val="22"/>
              </w:rPr>
              <w:t>Миграция готов. Нашествие гуннов.</w:t>
            </w:r>
            <w:r w:rsidRPr="0047606E">
              <w:rPr>
                <w:bCs/>
                <w:sz w:val="22"/>
                <w:szCs w:val="22"/>
              </w:rPr>
              <w:t xml:space="preserve"> Вопрос о славянской прародине и происхождении славян. Расселение славян, их разделение на три ветви – восточных, западных и южных. </w:t>
            </w:r>
            <w:r w:rsidRPr="0047606E">
              <w:rPr>
                <w:bCs/>
                <w:i/>
                <w:sz w:val="22"/>
                <w:szCs w:val="22"/>
              </w:rPr>
              <w:t>Славянские общности Восточной Европы.</w:t>
            </w:r>
            <w:r w:rsidRPr="0047606E">
              <w:rPr>
                <w:bCs/>
                <w:sz w:val="22"/>
                <w:szCs w:val="22"/>
              </w:rPr>
              <w:t xml:space="preserve"> Их соседи – </w:t>
            </w:r>
            <w:proofErr w:type="spellStart"/>
            <w:r w:rsidRPr="0047606E">
              <w:rPr>
                <w:bCs/>
                <w:sz w:val="22"/>
                <w:szCs w:val="22"/>
              </w:rPr>
              <w:t>балты</w:t>
            </w:r>
            <w:proofErr w:type="spellEnd"/>
            <w:r w:rsidRPr="0047606E">
              <w:rPr>
                <w:bCs/>
                <w:sz w:val="22"/>
                <w:szCs w:val="22"/>
              </w:rPr>
              <w:t xml:space="preserve"> и финно-</w:t>
            </w:r>
            <w:proofErr w:type="spellStart"/>
            <w:r w:rsidRPr="0047606E">
              <w:rPr>
                <w:bCs/>
                <w:sz w:val="22"/>
                <w:szCs w:val="22"/>
              </w:rPr>
              <w:t>угры</w:t>
            </w:r>
            <w:proofErr w:type="spellEnd"/>
            <w:r w:rsidRPr="0047606E">
              <w:rPr>
                <w:bCs/>
                <w:sz w:val="22"/>
                <w:szCs w:val="22"/>
              </w:rPr>
              <w:t xml:space="preserve">. Хозяйство восточных славян, их общественный строй и политическая организация. Возникновение княжеской власти. Традиционные верования. Страны и народы Восточной Европы, Сибири и Дальнего Востока. </w:t>
            </w:r>
            <w:r w:rsidRPr="0047606E">
              <w:rPr>
                <w:bCs/>
                <w:i/>
                <w:sz w:val="22"/>
                <w:szCs w:val="22"/>
              </w:rPr>
              <w:t xml:space="preserve">Тюркский каганат. Хазарский каганат. Волжская </w:t>
            </w:r>
            <w:proofErr w:type="spellStart"/>
            <w:r w:rsidRPr="0047606E">
              <w:rPr>
                <w:bCs/>
                <w:i/>
                <w:sz w:val="22"/>
                <w:szCs w:val="22"/>
              </w:rPr>
              <w:t>Булгария</w:t>
            </w:r>
            <w:proofErr w:type="spellEnd"/>
            <w:r w:rsidRPr="0047606E">
              <w:rPr>
                <w:bCs/>
                <w:i/>
                <w:sz w:val="22"/>
                <w:szCs w:val="22"/>
              </w:rPr>
              <w:t>.</w:t>
            </w:r>
          </w:p>
        </w:tc>
        <w:tc>
          <w:tcPr>
            <w:tcW w:w="2125" w:type="dxa"/>
          </w:tcPr>
          <w:p w14:paraId="56530FF5" w14:textId="77777777" w:rsidR="00914263" w:rsidRPr="00144E9A" w:rsidRDefault="00507426" w:rsidP="00144E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914263" w:rsidRPr="00144E9A" w14:paraId="4171D591" w14:textId="77777777" w:rsidTr="009A168E">
        <w:tc>
          <w:tcPr>
            <w:tcW w:w="1843" w:type="dxa"/>
          </w:tcPr>
          <w:p w14:paraId="226DC06B" w14:textId="77777777" w:rsidR="00914263" w:rsidRPr="00144E9A" w:rsidRDefault="00D4342F" w:rsidP="00914263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D4342F">
              <w:rPr>
                <w:b/>
                <w:sz w:val="22"/>
                <w:szCs w:val="22"/>
              </w:rPr>
              <w:t>Образование государства Русь.  Русь в конце X – начале XII в. Культурное пространство</w:t>
            </w:r>
          </w:p>
        </w:tc>
        <w:tc>
          <w:tcPr>
            <w:tcW w:w="6095" w:type="dxa"/>
          </w:tcPr>
          <w:p w14:paraId="677B8BC8" w14:textId="77777777" w:rsidR="00702EDA" w:rsidRPr="00702EDA" w:rsidRDefault="00702EDA" w:rsidP="00702EDA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702EDA">
              <w:rPr>
                <w:bCs/>
                <w:sz w:val="22"/>
                <w:szCs w:val="22"/>
              </w:rPr>
              <w:t xml:space="preserve">Образование государства Русь </w:t>
            </w:r>
          </w:p>
          <w:p w14:paraId="09AE595E" w14:textId="77777777" w:rsidR="00702EDA" w:rsidRPr="00702EDA" w:rsidRDefault="00702EDA" w:rsidP="00702EDA">
            <w:pPr>
              <w:pStyle w:val="Default"/>
              <w:jc w:val="both"/>
              <w:rPr>
                <w:bCs/>
                <w:i/>
                <w:sz w:val="22"/>
                <w:szCs w:val="22"/>
              </w:rPr>
            </w:pPr>
            <w:r w:rsidRPr="00702EDA">
              <w:rPr>
                <w:bCs/>
                <w:i/>
                <w:sz w:val="22"/>
                <w:szCs w:val="22"/>
              </w:rPr>
              <w:t xml:space="preserve">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 </w:t>
            </w:r>
          </w:p>
          <w:p w14:paraId="00A7193C" w14:textId="77777777" w:rsidR="00702EDA" w:rsidRPr="00702EDA" w:rsidRDefault="00702EDA" w:rsidP="00702EDA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702EDA">
              <w:rPr>
                <w:bCs/>
                <w:i/>
                <w:sz w:val="22"/>
                <w:szCs w:val="22"/>
              </w:rPr>
              <w:t>Государства Центральной и Западной Европы.</w:t>
            </w:r>
            <w:r w:rsidRPr="00702EDA">
              <w:rPr>
                <w:bCs/>
                <w:sz w:val="22"/>
                <w:szCs w:val="22"/>
              </w:rPr>
              <w:t xml:space="preserve"> Первые известия о Руси. Проблема образования Древнерусского государства. Начало династии Рюриковичей. </w:t>
            </w:r>
          </w:p>
          <w:p w14:paraId="257FBB1C" w14:textId="77777777" w:rsidR="00702EDA" w:rsidRPr="00702EDA" w:rsidRDefault="00702EDA" w:rsidP="00702EDA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702EDA">
              <w:rPr>
                <w:bCs/>
                <w:sz w:val="22"/>
                <w:szCs w:val="22"/>
              </w:rPr>
      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из варяг в греки. Волжский торговый путь. </w:t>
            </w:r>
          </w:p>
          <w:p w14:paraId="3039F060" w14:textId="77777777" w:rsidR="00702EDA" w:rsidRPr="00702EDA" w:rsidRDefault="00702EDA" w:rsidP="00702EDA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702EDA">
              <w:rPr>
                <w:bCs/>
                <w:sz w:val="22"/>
                <w:szCs w:val="22"/>
              </w:rPr>
              <w:t xml:space="preserve">Принятие христианства и его значение. Византийское наследие на Руси. </w:t>
            </w:r>
          </w:p>
          <w:p w14:paraId="39C751A1" w14:textId="77777777" w:rsidR="00702EDA" w:rsidRPr="00702EDA" w:rsidRDefault="00702EDA" w:rsidP="00702EDA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702EDA">
              <w:rPr>
                <w:bCs/>
                <w:sz w:val="22"/>
                <w:szCs w:val="22"/>
              </w:rPr>
              <w:t xml:space="preserve">Русь в конце X – начале XII в. </w:t>
            </w:r>
          </w:p>
          <w:p w14:paraId="2E9358E8" w14:textId="77777777" w:rsidR="00702EDA" w:rsidRPr="00702EDA" w:rsidRDefault="00702EDA" w:rsidP="00702EDA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702EDA">
              <w:rPr>
                <w:bCs/>
                <w:sz w:val="22"/>
                <w:szCs w:val="22"/>
              </w:rPr>
              <w:t xml:space="preserve">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Руси: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 </w:t>
            </w:r>
          </w:p>
          <w:p w14:paraId="65C67C1E" w14:textId="77777777" w:rsidR="00702EDA" w:rsidRPr="00702EDA" w:rsidRDefault="00702EDA" w:rsidP="00702EDA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702EDA">
              <w:rPr>
                <w:bCs/>
                <w:sz w:val="22"/>
                <w:szCs w:val="22"/>
              </w:rPr>
      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</w:t>
            </w:r>
            <w:r w:rsidRPr="00702EDA">
              <w:rPr>
                <w:bCs/>
                <w:i/>
                <w:sz w:val="22"/>
                <w:szCs w:val="22"/>
              </w:rPr>
              <w:t>церковные уставы</w:t>
            </w:r>
            <w:r w:rsidRPr="00702EDA">
              <w:rPr>
                <w:bCs/>
                <w:sz w:val="22"/>
                <w:szCs w:val="22"/>
              </w:rPr>
              <w:t>.</w:t>
            </w:r>
          </w:p>
          <w:p w14:paraId="0A9481D0" w14:textId="77777777" w:rsidR="00702EDA" w:rsidRPr="00702EDA" w:rsidRDefault="00702EDA" w:rsidP="00702EDA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702EDA">
              <w:rPr>
                <w:bCs/>
                <w:sz w:val="22"/>
                <w:szCs w:val="22"/>
              </w:rPr>
      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</w:t>
            </w:r>
            <w:r w:rsidRPr="00702EDA">
              <w:rPr>
                <w:bCs/>
                <w:i/>
                <w:sz w:val="22"/>
                <w:szCs w:val="22"/>
              </w:rPr>
              <w:t>(</w:t>
            </w:r>
            <w:proofErr w:type="spellStart"/>
            <w:r w:rsidRPr="00702EDA">
              <w:rPr>
                <w:bCs/>
                <w:i/>
                <w:sz w:val="22"/>
                <w:szCs w:val="22"/>
              </w:rPr>
              <w:t>Дешт</w:t>
            </w:r>
            <w:proofErr w:type="spellEnd"/>
            <w:r w:rsidRPr="00702EDA">
              <w:rPr>
                <w:bCs/>
                <w:i/>
                <w:sz w:val="22"/>
                <w:szCs w:val="22"/>
              </w:rPr>
              <w:t>-и-Кипчак), странами Центральной, Западной и Северной Европы</w:t>
            </w:r>
            <w:r w:rsidRPr="00702EDA">
              <w:rPr>
                <w:bCs/>
                <w:sz w:val="22"/>
                <w:szCs w:val="22"/>
              </w:rPr>
              <w:t>.</w:t>
            </w:r>
          </w:p>
          <w:p w14:paraId="7E44C626" w14:textId="77777777" w:rsidR="00702EDA" w:rsidRPr="00702EDA" w:rsidRDefault="00702EDA" w:rsidP="00702EDA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702EDA">
              <w:rPr>
                <w:bCs/>
                <w:sz w:val="22"/>
                <w:szCs w:val="22"/>
              </w:rPr>
              <w:t xml:space="preserve">Культурное пространство </w:t>
            </w:r>
          </w:p>
          <w:p w14:paraId="2F72ABD9" w14:textId="77777777" w:rsidR="00702EDA" w:rsidRPr="00702EDA" w:rsidRDefault="00702EDA" w:rsidP="00702EDA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702EDA">
              <w:rPr>
                <w:bCs/>
                <w:sz w:val="22"/>
                <w:szCs w:val="22"/>
              </w:rPr>
              <w:t xml:space="preserve">Русь в культурном контексте Евразии. Картина мира средневекового человека. Повседневная жизнь, сельский и городской быт. Положение женщины. Дети и их воспитание. Календарь и хронология. </w:t>
            </w:r>
          </w:p>
          <w:p w14:paraId="5D376A0A" w14:textId="77777777" w:rsidR="00F72855" w:rsidRPr="00702EDA" w:rsidRDefault="00702EDA" w:rsidP="00914263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702EDA">
              <w:rPr>
                <w:bCs/>
                <w:sz w:val="22"/>
                <w:szCs w:val="22"/>
              </w:rPr>
              <w:lastRenderedPageBreak/>
              <w:t xml:space="preserve">Древнерусская культура.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</w:t>
            </w:r>
            <w:r w:rsidRPr="00702EDA">
              <w:rPr>
                <w:bCs/>
                <w:i/>
                <w:sz w:val="22"/>
                <w:szCs w:val="22"/>
              </w:rPr>
              <w:t>«Новгородская псалтирь». «Остромирово Евангелие»</w:t>
            </w:r>
            <w:r w:rsidRPr="00702EDA">
              <w:rPr>
                <w:bCs/>
                <w:sz w:val="22"/>
                <w:szCs w:val="22"/>
              </w:rPr>
              <w:t xml:space="preserve">. Появление древнерусской литературы. </w:t>
            </w:r>
            <w:r w:rsidRPr="00702EDA">
              <w:rPr>
                <w:bCs/>
                <w:i/>
                <w:sz w:val="22"/>
                <w:szCs w:val="22"/>
              </w:rPr>
              <w:t>«Слово о Законе и Благодати»</w:t>
            </w:r>
            <w:r w:rsidRPr="00702EDA">
              <w:rPr>
                <w:bCs/>
                <w:sz w:val="22"/>
                <w:szCs w:val="22"/>
              </w:rPr>
              <w:t>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      </w:r>
          </w:p>
        </w:tc>
        <w:tc>
          <w:tcPr>
            <w:tcW w:w="2125" w:type="dxa"/>
          </w:tcPr>
          <w:p w14:paraId="31EBE30A" w14:textId="77777777" w:rsidR="00914263" w:rsidRPr="00144E9A" w:rsidRDefault="00507426" w:rsidP="00144E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9</w:t>
            </w:r>
          </w:p>
        </w:tc>
      </w:tr>
      <w:tr w:rsidR="00914263" w:rsidRPr="00144E9A" w14:paraId="2F3A96AA" w14:textId="77777777" w:rsidTr="009A168E">
        <w:tc>
          <w:tcPr>
            <w:tcW w:w="1843" w:type="dxa"/>
          </w:tcPr>
          <w:p w14:paraId="471AFAD6" w14:textId="77777777" w:rsidR="00914263" w:rsidRPr="00144E9A" w:rsidRDefault="00D4342F" w:rsidP="00914263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D4342F">
              <w:rPr>
                <w:b/>
                <w:bCs/>
                <w:sz w:val="22"/>
                <w:szCs w:val="22"/>
              </w:rPr>
              <w:t>Русь в середине XII – начале XIII в.</w:t>
            </w:r>
          </w:p>
        </w:tc>
        <w:tc>
          <w:tcPr>
            <w:tcW w:w="6095" w:type="dxa"/>
          </w:tcPr>
          <w:p w14:paraId="7115B171" w14:textId="77777777" w:rsidR="00E8731E" w:rsidRPr="00E8731E" w:rsidRDefault="00E8731E" w:rsidP="00E8731E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E8731E">
              <w:rPr>
                <w:bCs/>
                <w:sz w:val="22"/>
                <w:szCs w:val="22"/>
              </w:rPr>
      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права.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E8731E">
              <w:rPr>
                <w:bCs/>
                <w:sz w:val="22"/>
                <w:szCs w:val="22"/>
              </w:rPr>
              <w:t xml:space="preserve">Внешняя политика русских земель в евразийском контексте. </w:t>
            </w:r>
          </w:p>
          <w:p w14:paraId="684523C0" w14:textId="77777777" w:rsidR="00F72855" w:rsidRPr="00E8731E" w:rsidRDefault="00E8731E" w:rsidP="00914263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E8731E">
              <w:rPr>
                <w:bCs/>
                <w:sz w:val="22"/>
                <w:szCs w:val="22"/>
              </w:rPr>
      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      </w:r>
          </w:p>
        </w:tc>
        <w:tc>
          <w:tcPr>
            <w:tcW w:w="2125" w:type="dxa"/>
          </w:tcPr>
          <w:p w14:paraId="3F796593" w14:textId="77777777" w:rsidR="00914263" w:rsidRPr="00144E9A" w:rsidRDefault="00507426" w:rsidP="00144E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914263" w:rsidRPr="00144E9A" w14:paraId="43EC3FCF" w14:textId="77777777" w:rsidTr="009A168E">
        <w:tc>
          <w:tcPr>
            <w:tcW w:w="1843" w:type="dxa"/>
          </w:tcPr>
          <w:p w14:paraId="75B2BE90" w14:textId="77777777" w:rsidR="00914263" w:rsidRPr="00144E9A" w:rsidRDefault="00D4342F" w:rsidP="00914263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D4342F">
              <w:rPr>
                <w:b/>
                <w:sz w:val="22"/>
                <w:szCs w:val="22"/>
              </w:rPr>
              <w:t>Русские земли в середине XIII - XIV в.  Народы и государства степной зоны Восточной Европы и Сибири в XIII-XV вв.  Культурное пространство</w:t>
            </w:r>
          </w:p>
        </w:tc>
        <w:tc>
          <w:tcPr>
            <w:tcW w:w="6095" w:type="dxa"/>
          </w:tcPr>
          <w:p w14:paraId="65458D1A" w14:textId="77777777" w:rsidR="00D327D6" w:rsidRPr="00D327D6" w:rsidRDefault="00D327D6" w:rsidP="00D327D6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D327D6">
              <w:rPr>
                <w:bCs/>
                <w:sz w:val="22"/>
                <w:szCs w:val="22"/>
              </w:rPr>
              <w:t xml:space="preserve">Русские земли в середине XIII - XIV в. </w:t>
            </w:r>
          </w:p>
          <w:p w14:paraId="384302C6" w14:textId="77777777" w:rsidR="00D327D6" w:rsidRPr="00D327D6" w:rsidRDefault="00D327D6" w:rsidP="00D327D6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D327D6">
              <w:rPr>
                <w:bCs/>
                <w:sz w:val="22"/>
                <w:szCs w:val="22"/>
              </w:rPr>
              <w:t xml:space="preserve"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(т.н. «ордынское иго»). </w:t>
            </w:r>
          </w:p>
          <w:p w14:paraId="7DCE4815" w14:textId="77777777" w:rsidR="00D327D6" w:rsidRPr="00D327D6" w:rsidRDefault="00D327D6" w:rsidP="00D327D6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D327D6">
              <w:rPr>
                <w:bCs/>
                <w:sz w:val="22"/>
                <w:szCs w:val="22"/>
              </w:rPr>
              <w:t xml:space="preserve">Южные и западные русские земли. Возникновение Литовского государства и включение в его состав части русских земель. </w:t>
            </w:r>
            <w:r w:rsidRPr="00D327D6">
              <w:rPr>
                <w:bCs/>
                <w:i/>
                <w:sz w:val="22"/>
                <w:szCs w:val="22"/>
              </w:rPr>
              <w:t>Северо-западные земли: Новгородская и Псковская. Политический строй Новгорода и Пскова. Роль вече и князя. Новгород в системе балтийских связей.</w:t>
            </w:r>
            <w:r w:rsidRPr="00D327D6">
              <w:rPr>
                <w:bCs/>
                <w:sz w:val="22"/>
                <w:szCs w:val="22"/>
              </w:rPr>
              <w:t xml:space="preserve"> </w:t>
            </w:r>
          </w:p>
          <w:p w14:paraId="6DB04BE1" w14:textId="77777777" w:rsidR="00D327D6" w:rsidRPr="00D327D6" w:rsidRDefault="00D327D6" w:rsidP="00D327D6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D327D6">
              <w:rPr>
                <w:bCs/>
                <w:sz w:val="22"/>
                <w:szCs w:val="22"/>
              </w:rPr>
              <w:t xml:space="preserve">Ордена крестоносцев и борьба с их экспансией на западных границах Руси. Александр Невский: его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 </w:t>
            </w:r>
          </w:p>
          <w:p w14:paraId="1F5BF97E" w14:textId="77777777" w:rsidR="00D327D6" w:rsidRPr="00D327D6" w:rsidRDefault="00D327D6" w:rsidP="00D327D6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D327D6">
              <w:rPr>
                <w:bCs/>
                <w:sz w:val="22"/>
                <w:szCs w:val="22"/>
              </w:rPr>
              <w:t xml:space="preserve">Перенос митрополичьей кафедры в Москву. Роль православной церкви в ордынский период русской истории. Сергий Радонежский. Расцвет раннемосковского искусства. Соборы Кремля. </w:t>
            </w:r>
          </w:p>
          <w:p w14:paraId="267F08E7" w14:textId="77777777" w:rsidR="00D327D6" w:rsidRPr="00D327D6" w:rsidRDefault="00D327D6" w:rsidP="00D327D6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D327D6">
              <w:rPr>
                <w:bCs/>
                <w:sz w:val="22"/>
                <w:szCs w:val="22"/>
              </w:rPr>
              <w:t xml:space="preserve">Народы и государства степной зоны Восточной Европы и Сибири в XIII-XV вв. </w:t>
            </w:r>
          </w:p>
          <w:p w14:paraId="72854D3F" w14:textId="77777777" w:rsidR="00D327D6" w:rsidRPr="00D327D6" w:rsidRDefault="00D327D6" w:rsidP="00D327D6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D327D6">
              <w:rPr>
                <w:bCs/>
                <w:sz w:val="22"/>
                <w:szCs w:val="22"/>
              </w:rPr>
              <w:t xml:space="preserve">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 </w:t>
            </w:r>
          </w:p>
          <w:p w14:paraId="7EF16717" w14:textId="77777777" w:rsidR="00D327D6" w:rsidRPr="00D327D6" w:rsidRDefault="00D327D6" w:rsidP="00D327D6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D327D6">
              <w:rPr>
                <w:bCs/>
                <w:sz w:val="22"/>
                <w:szCs w:val="22"/>
              </w:rPr>
      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      </w:r>
            <w:proofErr w:type="spellStart"/>
            <w:r w:rsidRPr="00D327D6">
              <w:rPr>
                <w:bCs/>
                <w:i/>
                <w:sz w:val="22"/>
                <w:szCs w:val="22"/>
              </w:rPr>
              <w:t>Касимовское</w:t>
            </w:r>
            <w:proofErr w:type="spellEnd"/>
            <w:r w:rsidRPr="00D327D6">
              <w:rPr>
                <w:bCs/>
                <w:i/>
                <w:sz w:val="22"/>
                <w:szCs w:val="22"/>
              </w:rPr>
              <w:t xml:space="preserve"> ханство</w:t>
            </w:r>
            <w:r w:rsidRPr="00D327D6">
              <w:rPr>
                <w:bCs/>
                <w:sz w:val="22"/>
                <w:szCs w:val="22"/>
              </w:rPr>
              <w:t xml:space="preserve">. Дикое поле. Народы Северного Кавказа. </w:t>
            </w:r>
            <w:r w:rsidRPr="00D327D6">
              <w:rPr>
                <w:bCs/>
                <w:i/>
                <w:sz w:val="22"/>
                <w:szCs w:val="22"/>
              </w:rPr>
              <w:t>Итальянские фактории Причерноморья (</w:t>
            </w:r>
            <w:proofErr w:type="spellStart"/>
            <w:r w:rsidRPr="00D327D6">
              <w:rPr>
                <w:bCs/>
                <w:i/>
                <w:sz w:val="22"/>
                <w:szCs w:val="22"/>
              </w:rPr>
              <w:t>Каффа</w:t>
            </w:r>
            <w:proofErr w:type="spellEnd"/>
            <w:r w:rsidRPr="00D327D6">
              <w:rPr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D327D6">
              <w:rPr>
                <w:bCs/>
                <w:i/>
                <w:sz w:val="22"/>
                <w:szCs w:val="22"/>
              </w:rPr>
              <w:t>Тана</w:t>
            </w:r>
            <w:proofErr w:type="spellEnd"/>
            <w:r w:rsidRPr="00D327D6">
              <w:rPr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D327D6">
              <w:rPr>
                <w:bCs/>
                <w:i/>
                <w:sz w:val="22"/>
                <w:szCs w:val="22"/>
              </w:rPr>
              <w:t>Солдайя</w:t>
            </w:r>
            <w:proofErr w:type="spellEnd"/>
            <w:r w:rsidRPr="00D327D6">
              <w:rPr>
                <w:bCs/>
                <w:i/>
                <w:sz w:val="22"/>
                <w:szCs w:val="22"/>
              </w:rPr>
              <w:t xml:space="preserve"> и </w:t>
            </w:r>
            <w:proofErr w:type="spellStart"/>
            <w:r w:rsidRPr="00D327D6">
              <w:rPr>
                <w:bCs/>
                <w:i/>
                <w:sz w:val="22"/>
                <w:szCs w:val="22"/>
              </w:rPr>
              <w:t>др</w:t>
            </w:r>
            <w:proofErr w:type="spellEnd"/>
            <w:r w:rsidRPr="00D327D6">
              <w:rPr>
                <w:bCs/>
                <w:i/>
                <w:sz w:val="22"/>
                <w:szCs w:val="22"/>
              </w:rPr>
              <w:t>) и их роль в системе торговых и политических связей Руси с Западом и Востоком.</w:t>
            </w:r>
          </w:p>
          <w:p w14:paraId="0E0CCB47" w14:textId="77777777" w:rsidR="00D327D6" w:rsidRPr="00D327D6" w:rsidRDefault="00D327D6" w:rsidP="00D327D6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D327D6">
              <w:rPr>
                <w:bCs/>
                <w:sz w:val="22"/>
                <w:szCs w:val="22"/>
              </w:rPr>
              <w:t xml:space="preserve">Культурное пространство </w:t>
            </w:r>
          </w:p>
          <w:p w14:paraId="1BDF2841" w14:textId="77777777" w:rsidR="00F72855" w:rsidRPr="00144E9A" w:rsidRDefault="00D327D6" w:rsidP="00914263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D327D6">
              <w:rPr>
                <w:bCs/>
                <w:i/>
                <w:sz w:val="22"/>
                <w:szCs w:val="22"/>
              </w:rPr>
              <w:lastRenderedPageBreak/>
              <w:t>Изменения в представлениях о картине мира в Евразии в связи с завершением монгольских завоеваний.</w:t>
            </w:r>
            <w:r w:rsidRPr="00D327D6">
              <w:rPr>
                <w:bCs/>
                <w:sz w:val="22"/>
                <w:szCs w:val="22"/>
              </w:rPr>
              <w:t xml:space="preserve">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Памятники Куликовского цикла. Жития. </w:t>
            </w:r>
            <w:proofErr w:type="spellStart"/>
            <w:r w:rsidRPr="00D327D6">
              <w:rPr>
                <w:bCs/>
                <w:sz w:val="22"/>
                <w:szCs w:val="22"/>
              </w:rPr>
              <w:t>Епифаний</w:t>
            </w:r>
            <w:proofErr w:type="spellEnd"/>
            <w:r w:rsidRPr="00D327D6">
              <w:rPr>
                <w:bCs/>
                <w:sz w:val="22"/>
                <w:szCs w:val="22"/>
              </w:rPr>
              <w:t xml:space="preserve"> Премудрый. Архитектура. Изобразительное искусство. Феофан Грек. Андрей Рублев.</w:t>
            </w:r>
          </w:p>
        </w:tc>
        <w:tc>
          <w:tcPr>
            <w:tcW w:w="2125" w:type="dxa"/>
          </w:tcPr>
          <w:p w14:paraId="5B1807B3" w14:textId="77777777" w:rsidR="00914263" w:rsidRPr="00144E9A" w:rsidRDefault="00507426" w:rsidP="00144E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8</w:t>
            </w:r>
          </w:p>
        </w:tc>
      </w:tr>
      <w:tr w:rsidR="00D4342F" w:rsidRPr="00144E9A" w14:paraId="630BDE77" w14:textId="77777777" w:rsidTr="009A168E">
        <w:tc>
          <w:tcPr>
            <w:tcW w:w="1843" w:type="dxa"/>
          </w:tcPr>
          <w:p w14:paraId="5958C39C" w14:textId="77777777" w:rsidR="00D4342F" w:rsidRPr="00D4342F" w:rsidRDefault="00D4342F" w:rsidP="00914263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D4342F">
              <w:rPr>
                <w:b/>
                <w:sz w:val="22"/>
                <w:szCs w:val="22"/>
              </w:rPr>
              <w:t>Формирование единого Русского государства в XV в. Культурное пространство</w:t>
            </w:r>
          </w:p>
        </w:tc>
        <w:tc>
          <w:tcPr>
            <w:tcW w:w="6095" w:type="dxa"/>
          </w:tcPr>
          <w:p w14:paraId="3D552897" w14:textId="77777777" w:rsidR="00344EA8" w:rsidRPr="00344EA8" w:rsidRDefault="00344EA8" w:rsidP="00344EA8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344EA8">
              <w:rPr>
                <w:bCs/>
                <w:sz w:val="22"/>
                <w:szCs w:val="22"/>
              </w:rPr>
              <w:t xml:space="preserve">Формирование единого Русского государства в XV веке </w:t>
            </w:r>
          </w:p>
          <w:p w14:paraId="0702F86F" w14:textId="77777777" w:rsidR="00344EA8" w:rsidRPr="00344EA8" w:rsidRDefault="00344EA8" w:rsidP="00344EA8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344EA8">
              <w:rPr>
                <w:bCs/>
                <w:sz w:val="22"/>
                <w:szCs w:val="22"/>
              </w:rPr>
      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</w:t>
            </w:r>
            <w:r w:rsidRPr="00344EA8">
              <w:rPr>
                <w:bCs/>
                <w:i/>
                <w:sz w:val="22"/>
                <w:szCs w:val="22"/>
              </w:rPr>
              <w:t>Новгород и Псков в XV в.: политический строй, отношения с Москвой, Ливонским орденом, Ганзой, Великим княжеством Литовским</w:t>
            </w:r>
            <w:r w:rsidRPr="00344EA8">
              <w:rPr>
                <w:bCs/>
                <w:sz w:val="22"/>
                <w:szCs w:val="22"/>
              </w:rPr>
              <w:t xml:space="preserve">. Падение Византии и рост церковно-политической роли Москвы в православном мире. Теория «Москва – третий Рим».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      </w:r>
            <w:r w:rsidRPr="00344EA8">
              <w:rPr>
                <w:bCs/>
                <w:i/>
                <w:sz w:val="22"/>
                <w:szCs w:val="22"/>
              </w:rPr>
              <w:t>Формирование аппарата управления единого государства. Перемены в устройстве двора великого князя</w:t>
            </w:r>
            <w:r w:rsidRPr="00344EA8">
              <w:rPr>
                <w:bCs/>
                <w:sz w:val="22"/>
                <w:szCs w:val="22"/>
              </w:rPr>
              <w:t xml:space="preserve">: новая государственная символика; царский титул и регалии; дворцовое и церковное строительство. Московский Кремль. </w:t>
            </w:r>
          </w:p>
          <w:p w14:paraId="18016A0E" w14:textId="77777777" w:rsidR="00344EA8" w:rsidRPr="00344EA8" w:rsidRDefault="00344EA8" w:rsidP="00344EA8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344EA8">
              <w:rPr>
                <w:bCs/>
                <w:sz w:val="22"/>
                <w:szCs w:val="22"/>
              </w:rPr>
              <w:t xml:space="preserve">Культурное пространство </w:t>
            </w:r>
          </w:p>
          <w:p w14:paraId="094E699D" w14:textId="77777777" w:rsidR="00D4342F" w:rsidRDefault="00344EA8" w:rsidP="00344EA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344EA8">
              <w:rPr>
                <w:bCs/>
                <w:sz w:val="22"/>
                <w:szCs w:val="22"/>
              </w:rPr>
              <w:t xml:space="preserve">Изменения восприятия мира. Сакрализация великокняжеской власти. Флорентийская уния. Установление автокефалии русской церкви. </w:t>
            </w:r>
            <w:proofErr w:type="spellStart"/>
            <w:r w:rsidRPr="00344EA8">
              <w:rPr>
                <w:bCs/>
                <w:i/>
                <w:sz w:val="22"/>
                <w:szCs w:val="22"/>
              </w:rPr>
              <w:t>Внутрицерковная</w:t>
            </w:r>
            <w:proofErr w:type="spellEnd"/>
            <w:r w:rsidRPr="00344EA8">
              <w:rPr>
                <w:bCs/>
                <w:i/>
                <w:sz w:val="22"/>
                <w:szCs w:val="22"/>
              </w:rPr>
              <w:t xml:space="preserve"> борьба (иосифляне и </w:t>
            </w:r>
            <w:proofErr w:type="spellStart"/>
            <w:r w:rsidRPr="00344EA8">
              <w:rPr>
                <w:bCs/>
                <w:i/>
                <w:sz w:val="22"/>
                <w:szCs w:val="22"/>
              </w:rPr>
              <w:t>нестяжатели</w:t>
            </w:r>
            <w:proofErr w:type="spellEnd"/>
            <w:r w:rsidRPr="00344EA8">
              <w:rPr>
                <w:bCs/>
                <w:i/>
                <w:sz w:val="22"/>
                <w:szCs w:val="22"/>
              </w:rPr>
              <w:t>, ереси)</w:t>
            </w:r>
            <w:r w:rsidRPr="00344EA8">
              <w:rPr>
                <w:bCs/>
                <w:sz w:val="22"/>
                <w:szCs w:val="22"/>
              </w:rPr>
              <w:t>. Развитие культуры единого Русского государства. Летописание: общерусское и региональное. Житийная литература. «</w:t>
            </w:r>
            <w:proofErr w:type="spellStart"/>
            <w:r w:rsidRPr="00344EA8">
              <w:rPr>
                <w:bCs/>
                <w:sz w:val="22"/>
                <w:szCs w:val="22"/>
              </w:rPr>
              <w:t>Хожение</w:t>
            </w:r>
            <w:proofErr w:type="spellEnd"/>
            <w:r w:rsidRPr="00344EA8">
              <w:rPr>
                <w:bCs/>
                <w:sz w:val="22"/>
                <w:szCs w:val="22"/>
              </w:rPr>
              <w:t xml:space="preserve"> за три моря» Афанасия Никитина. Архитектура. Изобразительное искусство. </w:t>
            </w:r>
            <w:r w:rsidRPr="00344EA8">
              <w:rPr>
                <w:bCs/>
                <w:i/>
                <w:sz w:val="22"/>
                <w:szCs w:val="22"/>
              </w:rPr>
              <w:t>Повседневная жизнь горожан и сельских жителей в древнерусский и раннемосковский периоды</w:t>
            </w:r>
            <w:r w:rsidRPr="00344EA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125" w:type="dxa"/>
          </w:tcPr>
          <w:p w14:paraId="20366D4D" w14:textId="77777777" w:rsidR="00D4342F" w:rsidRPr="00144E9A" w:rsidRDefault="00E314BF" w:rsidP="00144E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914263" w:rsidRPr="00144E9A" w14:paraId="2523889D" w14:textId="77777777" w:rsidTr="009A168E">
        <w:tc>
          <w:tcPr>
            <w:tcW w:w="1843" w:type="dxa"/>
          </w:tcPr>
          <w:p w14:paraId="59625D9C" w14:textId="77777777" w:rsidR="00914263" w:rsidRPr="00144E9A" w:rsidRDefault="00F72855" w:rsidP="00914263">
            <w:pPr>
              <w:pStyle w:val="Defaul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Региональный компонент</w:t>
            </w:r>
          </w:p>
        </w:tc>
        <w:tc>
          <w:tcPr>
            <w:tcW w:w="6095" w:type="dxa"/>
          </w:tcPr>
          <w:p w14:paraId="2DAE1678" w14:textId="77777777" w:rsidR="00914263" w:rsidRPr="00FF75FD" w:rsidRDefault="00914263" w:rsidP="00914263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FF75FD">
              <w:rPr>
                <w:bCs/>
                <w:sz w:val="22"/>
                <w:szCs w:val="22"/>
              </w:rPr>
              <w:t>Тюрки на просторах Евразии. Древние тюрки и ранние тюркские государства.</w:t>
            </w:r>
          </w:p>
          <w:p w14:paraId="0AA0C98C" w14:textId="77777777" w:rsidR="00914263" w:rsidRPr="00FF75FD" w:rsidRDefault="00914263" w:rsidP="00914263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FF75FD">
              <w:rPr>
                <w:bCs/>
                <w:sz w:val="22"/>
                <w:szCs w:val="22"/>
              </w:rPr>
              <w:t xml:space="preserve">Волжская </w:t>
            </w:r>
            <w:proofErr w:type="spellStart"/>
            <w:r w:rsidRPr="00FF75FD">
              <w:rPr>
                <w:bCs/>
                <w:sz w:val="22"/>
                <w:szCs w:val="22"/>
              </w:rPr>
              <w:t>Булгария</w:t>
            </w:r>
            <w:proofErr w:type="spellEnd"/>
            <w:r w:rsidRPr="00FF75FD">
              <w:rPr>
                <w:bCs/>
                <w:sz w:val="22"/>
                <w:szCs w:val="22"/>
              </w:rPr>
              <w:t xml:space="preserve"> (</w:t>
            </w:r>
            <w:r w:rsidRPr="00FF75FD">
              <w:rPr>
                <w:bCs/>
                <w:sz w:val="22"/>
                <w:szCs w:val="22"/>
                <w:lang w:val="en-US"/>
              </w:rPr>
              <w:t>X</w:t>
            </w:r>
            <w:r w:rsidRPr="00FF75FD">
              <w:rPr>
                <w:bCs/>
                <w:sz w:val="22"/>
                <w:szCs w:val="22"/>
              </w:rPr>
              <w:t xml:space="preserve"> – начало </w:t>
            </w:r>
            <w:r w:rsidRPr="00FF75FD">
              <w:rPr>
                <w:bCs/>
                <w:sz w:val="22"/>
                <w:szCs w:val="22"/>
                <w:lang w:val="en-US"/>
              </w:rPr>
              <w:t>XIII</w:t>
            </w:r>
            <w:r w:rsidRPr="00FF75FD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FF75FD">
              <w:rPr>
                <w:bCs/>
                <w:sz w:val="22"/>
                <w:szCs w:val="22"/>
              </w:rPr>
              <w:t>вв</w:t>
            </w:r>
            <w:proofErr w:type="spellEnd"/>
            <w:r w:rsidRPr="00FF75FD">
              <w:rPr>
                <w:bCs/>
                <w:sz w:val="22"/>
                <w:szCs w:val="22"/>
              </w:rPr>
              <w:t xml:space="preserve">). Булгарское государство на Средней Волге: возникновение, территория, население и хозяйство. </w:t>
            </w:r>
            <w:r w:rsidR="006839A5" w:rsidRPr="00FF75FD">
              <w:rPr>
                <w:bCs/>
                <w:sz w:val="22"/>
                <w:szCs w:val="22"/>
              </w:rPr>
              <w:t xml:space="preserve">Волжская </w:t>
            </w:r>
            <w:proofErr w:type="spellStart"/>
            <w:r w:rsidR="006839A5" w:rsidRPr="00FF75FD">
              <w:rPr>
                <w:bCs/>
                <w:sz w:val="22"/>
                <w:szCs w:val="22"/>
              </w:rPr>
              <w:t>Булгария</w:t>
            </w:r>
            <w:proofErr w:type="spellEnd"/>
            <w:r w:rsidR="006839A5" w:rsidRPr="00FF75FD">
              <w:rPr>
                <w:bCs/>
                <w:sz w:val="22"/>
                <w:szCs w:val="22"/>
              </w:rPr>
              <w:t>: города, международные связи, культура.</w:t>
            </w:r>
          </w:p>
          <w:p w14:paraId="5560AC11" w14:textId="77777777" w:rsidR="006839A5" w:rsidRPr="00FF75FD" w:rsidRDefault="006839A5" w:rsidP="00914263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FF75FD">
              <w:rPr>
                <w:bCs/>
                <w:sz w:val="22"/>
                <w:szCs w:val="22"/>
              </w:rPr>
              <w:t xml:space="preserve">Волжская </w:t>
            </w:r>
            <w:proofErr w:type="spellStart"/>
            <w:r w:rsidRPr="00FF75FD">
              <w:rPr>
                <w:bCs/>
                <w:sz w:val="22"/>
                <w:szCs w:val="22"/>
              </w:rPr>
              <w:t>Булгария</w:t>
            </w:r>
            <w:proofErr w:type="spellEnd"/>
            <w:r w:rsidRPr="00FF75FD">
              <w:rPr>
                <w:bCs/>
                <w:sz w:val="22"/>
                <w:szCs w:val="22"/>
              </w:rPr>
              <w:t xml:space="preserve"> и монгольские завоевания. Улус Джучи (Золотая Орда). Монгольское нашествие на Волжскую </w:t>
            </w:r>
            <w:proofErr w:type="spellStart"/>
            <w:r w:rsidRPr="00FF75FD">
              <w:rPr>
                <w:bCs/>
                <w:sz w:val="22"/>
                <w:szCs w:val="22"/>
              </w:rPr>
              <w:t>Булгарию</w:t>
            </w:r>
            <w:proofErr w:type="spellEnd"/>
            <w:r w:rsidRPr="00FF75FD">
              <w:rPr>
                <w:bCs/>
                <w:sz w:val="22"/>
                <w:szCs w:val="22"/>
              </w:rPr>
              <w:t>. Образование Улуса Джучи – Золотой Орды. Золотая Орда периода расцвета. Булгарский улус. Распад Золотой Орды.</w:t>
            </w:r>
          </w:p>
          <w:p w14:paraId="78B5E875" w14:textId="77777777" w:rsidR="006839A5" w:rsidRPr="00144E9A" w:rsidRDefault="006839A5" w:rsidP="00914263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FF75FD">
              <w:rPr>
                <w:bCs/>
                <w:sz w:val="22"/>
                <w:szCs w:val="22"/>
              </w:rPr>
              <w:t>Казанское ханство.</w:t>
            </w:r>
            <w:r w:rsidRPr="00144E9A">
              <w:rPr>
                <w:bCs/>
                <w:sz w:val="22"/>
                <w:szCs w:val="22"/>
              </w:rPr>
              <w:t xml:space="preserve"> Рождение нового государства на Средней Волге. Хозяйство и культура Казанского ханства. Казанское ханство: от самостоятельности к зависимости и гибели.</w:t>
            </w:r>
          </w:p>
        </w:tc>
        <w:tc>
          <w:tcPr>
            <w:tcW w:w="2125" w:type="dxa"/>
          </w:tcPr>
          <w:p w14:paraId="75A3BA00" w14:textId="77777777" w:rsidR="00914263" w:rsidRPr="00144E9A" w:rsidRDefault="0047606E" w:rsidP="00D4342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0644DD" w:rsidRPr="00144E9A" w14:paraId="1312068E" w14:textId="77777777" w:rsidTr="002E2095">
        <w:tc>
          <w:tcPr>
            <w:tcW w:w="7938" w:type="dxa"/>
            <w:gridSpan w:val="2"/>
          </w:tcPr>
          <w:p w14:paraId="5F3CB731" w14:textId="77777777" w:rsidR="000644DD" w:rsidRPr="00FF75FD" w:rsidRDefault="000644DD" w:rsidP="00914263">
            <w:pPr>
              <w:pStyle w:val="Defaul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2125" w:type="dxa"/>
          </w:tcPr>
          <w:p w14:paraId="374CA992" w14:textId="77777777" w:rsidR="000644DD" w:rsidRDefault="000644DD" w:rsidP="00D4342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68</w:t>
            </w:r>
          </w:p>
        </w:tc>
      </w:tr>
    </w:tbl>
    <w:p w14:paraId="35923820" w14:textId="77777777" w:rsidR="00230BF6" w:rsidRDefault="00230BF6">
      <w:pPr>
        <w:rPr>
          <w:rFonts w:ascii="Times New Roman" w:hAnsi="Times New Roman"/>
          <w:b/>
          <w:sz w:val="24"/>
        </w:rPr>
      </w:pPr>
    </w:p>
    <w:p w14:paraId="457FE27D" w14:textId="77777777" w:rsidR="00731991" w:rsidRDefault="00731991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14:paraId="5620BE75" w14:textId="77777777" w:rsidR="00731991" w:rsidRDefault="00731991" w:rsidP="00BF661A">
      <w:pPr>
        <w:pStyle w:val="a4"/>
        <w:jc w:val="center"/>
        <w:rPr>
          <w:rFonts w:ascii="Times New Roman" w:hAnsi="Times New Roman"/>
          <w:b/>
          <w:sz w:val="24"/>
        </w:rPr>
        <w:sectPr w:rsidR="00731991" w:rsidSect="00D14F60">
          <w:pgSz w:w="11906" w:h="16838"/>
          <w:pgMar w:top="907" w:right="709" w:bottom="397" w:left="709" w:header="709" w:footer="709" w:gutter="0"/>
          <w:cols w:space="708"/>
          <w:docGrid w:linePitch="360"/>
        </w:sectPr>
      </w:pPr>
    </w:p>
    <w:p w14:paraId="413781AB" w14:textId="77777777" w:rsidR="00543465" w:rsidRPr="00FC0EDD" w:rsidRDefault="00543465" w:rsidP="00543465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b/>
          <w:bCs/>
          <w:sz w:val="24"/>
          <w:szCs w:val="24"/>
        </w:rPr>
        <w:lastRenderedPageBreak/>
        <w:t>Критерии оценки работы учащихся на уроках</w:t>
      </w:r>
    </w:p>
    <w:p w14:paraId="09765DEF" w14:textId="77777777" w:rsidR="00543465" w:rsidRPr="00FC0EDD" w:rsidRDefault="00543465" w:rsidP="00543465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истории в 6 классе</w:t>
      </w:r>
    </w:p>
    <w:p w14:paraId="1CFE4104" w14:textId="77777777" w:rsidR="00543465" w:rsidRPr="00FC0EDD" w:rsidRDefault="00543465" w:rsidP="0054346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14:paraId="6110E9DA" w14:textId="77777777" w:rsidR="00543465" w:rsidRPr="00FC0EDD" w:rsidRDefault="00543465" w:rsidP="00543465">
      <w:pPr>
        <w:spacing w:before="100" w:beforeAutospacing="1" w:after="240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b/>
          <w:bCs/>
          <w:sz w:val="24"/>
          <w:szCs w:val="24"/>
          <w:u w:val="single"/>
        </w:rPr>
        <w:t>I. ОБЩИЕ ПОЛОЖЕНИЯ.</w:t>
      </w:r>
    </w:p>
    <w:p w14:paraId="60E84143" w14:textId="77777777" w:rsidR="00543465" w:rsidRPr="00FC0EDD" w:rsidRDefault="00543465" w:rsidP="00543465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FC0EDD">
        <w:rPr>
          <w:rFonts w:ascii="Times New Roman" w:hAnsi="Times New Roman"/>
          <w:sz w:val="24"/>
          <w:szCs w:val="24"/>
        </w:rPr>
        <w:t>При оценивании учитываются:</w:t>
      </w:r>
    </w:p>
    <w:p w14:paraId="491C84DA" w14:textId="77777777" w:rsidR="00543465" w:rsidRPr="00FC0EDD" w:rsidRDefault="00543465" w:rsidP="00543465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сложность материала;</w:t>
      </w:r>
    </w:p>
    <w:p w14:paraId="66216D0B" w14:textId="77777777" w:rsidR="00543465" w:rsidRPr="00FC0EDD" w:rsidRDefault="00543465" w:rsidP="00543465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самостоятельность и творческий характер применения знаний;</w:t>
      </w:r>
    </w:p>
    <w:p w14:paraId="2B6134A3" w14:textId="77777777" w:rsidR="00543465" w:rsidRPr="00FC0EDD" w:rsidRDefault="00543465" w:rsidP="00543465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уровень приобретённых знаний, умений и навыков учащихся по отношению к компетенциям, требуемым государственной и школьной программами обучения;</w:t>
      </w:r>
    </w:p>
    <w:p w14:paraId="4B2D0B6F" w14:textId="77777777" w:rsidR="00543465" w:rsidRPr="00FC0EDD" w:rsidRDefault="00543465" w:rsidP="00543465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полнота и правильность ответа, степень понимания исторических фактов и явлений, корректность речевого оформления высказывания;</w:t>
      </w:r>
    </w:p>
    <w:p w14:paraId="1A1C8056" w14:textId="77777777" w:rsidR="00543465" w:rsidRPr="00FC0EDD" w:rsidRDefault="00543465" w:rsidP="00543465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аккуратность выполнения письменных работ;</w:t>
      </w:r>
    </w:p>
    <w:p w14:paraId="52742301" w14:textId="77777777" w:rsidR="00543465" w:rsidRPr="00FC0EDD" w:rsidRDefault="00543465" w:rsidP="00543465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наличие и характер ошибок, допущенных учащимися;</w:t>
      </w:r>
    </w:p>
    <w:p w14:paraId="4C6FCD4E" w14:textId="77777777" w:rsidR="00543465" w:rsidRPr="00FC0EDD" w:rsidRDefault="00543465" w:rsidP="00543465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b/>
          <w:bCs/>
          <w:sz w:val="24"/>
          <w:szCs w:val="24"/>
        </w:rPr>
        <w:t>особенности развития учащегося.</w:t>
      </w:r>
    </w:p>
    <w:p w14:paraId="78241169" w14:textId="77777777" w:rsidR="00543465" w:rsidRPr="00FC0EDD" w:rsidRDefault="00543465" w:rsidP="00543465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FC0EDD">
        <w:rPr>
          <w:rFonts w:ascii="Times New Roman" w:hAnsi="Times New Roman"/>
          <w:sz w:val="24"/>
          <w:szCs w:val="24"/>
        </w:rPr>
        <w:t>Оценивание итогов обучения делится на:</w:t>
      </w:r>
    </w:p>
    <w:p w14:paraId="1ABCCE73" w14:textId="77777777" w:rsidR="00543465" w:rsidRPr="00FC0EDD" w:rsidRDefault="00543465" w:rsidP="00543465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текущее оценивание в течение учебного года;</w:t>
      </w:r>
    </w:p>
    <w:p w14:paraId="5848DB6E" w14:textId="77777777" w:rsidR="00543465" w:rsidRPr="00FC0EDD" w:rsidRDefault="00543465" w:rsidP="00543465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 xml:space="preserve">итоговое оценивание (четвертное, полугодовое, годовое) </w:t>
      </w:r>
    </w:p>
    <w:p w14:paraId="7E16FA00" w14:textId="77777777" w:rsidR="00543465" w:rsidRPr="00FC0EDD" w:rsidRDefault="00543465" w:rsidP="00543465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Текущее оценивание есть оценивание единичных результатов учёбы, а также оценивание знаний, умений и навыков по какой–либо целостной части учебного материала. Текущие оценки могут быть поставлены:</w:t>
      </w:r>
    </w:p>
    <w:p w14:paraId="5281D98B" w14:textId="77777777" w:rsidR="00543465" w:rsidRPr="00FC0EDD" w:rsidRDefault="00543465" w:rsidP="00543465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контрольную работу;</w:t>
      </w:r>
    </w:p>
    <w:p w14:paraId="5A8399F6" w14:textId="77777777" w:rsidR="00543465" w:rsidRPr="00FC0EDD" w:rsidRDefault="00543465" w:rsidP="00543465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практическую работу;</w:t>
      </w:r>
    </w:p>
    <w:p w14:paraId="05B664DD" w14:textId="77777777" w:rsidR="00543465" w:rsidRPr="00FC0EDD" w:rsidRDefault="00543465" w:rsidP="00543465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тестовую работу;</w:t>
      </w:r>
    </w:p>
    <w:p w14:paraId="41481461" w14:textId="77777777" w:rsidR="00543465" w:rsidRPr="00FC0EDD" w:rsidRDefault="00543465" w:rsidP="00543465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презентацию</w:t>
      </w:r>
    </w:p>
    <w:p w14:paraId="05429985" w14:textId="77777777" w:rsidR="00543465" w:rsidRPr="00543465" w:rsidRDefault="00543465" w:rsidP="00543465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устные ответы</w:t>
      </w:r>
    </w:p>
    <w:p w14:paraId="67083358" w14:textId="77777777" w:rsidR="00543465" w:rsidRPr="00FC0EDD" w:rsidRDefault="00543465" w:rsidP="00543465">
      <w:pPr>
        <w:spacing w:before="100" w:beforeAutospacing="1" w:after="240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b/>
          <w:bCs/>
          <w:sz w:val="24"/>
          <w:szCs w:val="24"/>
          <w:u w:val="single"/>
        </w:rPr>
        <w:t xml:space="preserve">II . ОЦЕНИВАНИЕ УЧАЩИХСЯ </w:t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b/>
          <w:bCs/>
          <w:sz w:val="24"/>
          <w:szCs w:val="24"/>
        </w:rPr>
        <w:t>При оценивании устного ответа учащихся оценка ставится:</w:t>
      </w:r>
    </w:p>
    <w:p w14:paraId="40A6A15E" w14:textId="77777777" w:rsidR="00543465" w:rsidRPr="00FC0EDD" w:rsidRDefault="00543465" w:rsidP="00543465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устный ответ на обобщающем уроке; за устные индивидуальные ответы учащегося на уроке</w:t>
      </w:r>
    </w:p>
    <w:p w14:paraId="53896A4A" w14:textId="77777777" w:rsidR="00543465" w:rsidRPr="00FC0EDD" w:rsidRDefault="00543465" w:rsidP="00543465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участие во внеурочных мероприятиях по предмету</w:t>
      </w:r>
    </w:p>
    <w:p w14:paraId="59BF7C3D" w14:textId="77777777" w:rsidR="00543465" w:rsidRPr="00FC0EDD" w:rsidRDefault="00543465" w:rsidP="00543465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исправление ответов учащихся</w:t>
      </w:r>
    </w:p>
    <w:p w14:paraId="220E0475" w14:textId="77777777" w:rsidR="00543465" w:rsidRPr="00FC0EDD" w:rsidRDefault="00543465" w:rsidP="00543465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 xml:space="preserve">за умение использовать в ответе различные источники знаний </w:t>
      </w:r>
      <w:proofErr w:type="gramStart"/>
      <w:r w:rsidRPr="00FC0EDD">
        <w:rPr>
          <w:rFonts w:ascii="Times New Roman" w:hAnsi="Times New Roman"/>
          <w:sz w:val="24"/>
          <w:szCs w:val="24"/>
        </w:rPr>
        <w:t>( текст</w:t>
      </w:r>
      <w:proofErr w:type="gramEnd"/>
      <w:r w:rsidRPr="00FC0EDD">
        <w:rPr>
          <w:rFonts w:ascii="Times New Roman" w:hAnsi="Times New Roman"/>
          <w:sz w:val="24"/>
          <w:szCs w:val="24"/>
        </w:rPr>
        <w:t xml:space="preserve"> учебника, рассказ учителя, наглядные материалы)</w:t>
      </w:r>
    </w:p>
    <w:p w14:paraId="0ECDBD3F" w14:textId="77777777" w:rsidR="00543465" w:rsidRPr="00FC0EDD" w:rsidRDefault="00543465" w:rsidP="00543465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работу с историческими источниками и их анализ</w:t>
      </w:r>
    </w:p>
    <w:p w14:paraId="05E1CAF8" w14:textId="77777777" w:rsidR="00543465" w:rsidRPr="00FC0EDD" w:rsidRDefault="00543465" w:rsidP="00543465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выполнение домашней работы;</w:t>
      </w:r>
    </w:p>
    <w:p w14:paraId="42343E98" w14:textId="77777777" w:rsidR="00543465" w:rsidRPr="00FC0EDD" w:rsidRDefault="00543465" w:rsidP="00543465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lastRenderedPageBreak/>
        <w:t>за работу в группах по какой-либо теме;</w:t>
      </w:r>
    </w:p>
    <w:p w14:paraId="69523764" w14:textId="77777777" w:rsidR="00543465" w:rsidRPr="00FC0EDD" w:rsidRDefault="00543465" w:rsidP="00543465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самостоятельную, практическую, творческую, фронтальную работы;</w:t>
      </w:r>
    </w:p>
    <w:p w14:paraId="1223DFEE" w14:textId="77777777" w:rsidR="00543465" w:rsidRPr="00FC0EDD" w:rsidRDefault="00543465" w:rsidP="00543465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ролевую игру или викторину</w:t>
      </w:r>
    </w:p>
    <w:p w14:paraId="055276D2" w14:textId="77777777" w:rsidR="00543465" w:rsidRPr="00FC0EDD" w:rsidRDefault="00543465" w:rsidP="00543465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выполнение учебной презентации, доклада или сообщения по теме;</w:t>
      </w:r>
    </w:p>
    <w:p w14:paraId="47A50319" w14:textId="77777777" w:rsidR="00543465" w:rsidRPr="00FC0EDD" w:rsidRDefault="00543465" w:rsidP="0054346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b/>
          <w:bCs/>
          <w:sz w:val="24"/>
          <w:szCs w:val="24"/>
        </w:rPr>
        <w:t>При оценивании письменных ответов оценка ставится:</w:t>
      </w:r>
    </w:p>
    <w:p w14:paraId="2074A163" w14:textId="77777777" w:rsidR="00543465" w:rsidRPr="00FC0EDD" w:rsidRDefault="00543465" w:rsidP="0054346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14:paraId="35601B7F" w14:textId="77777777" w:rsidR="00543465" w:rsidRPr="00FC0EDD" w:rsidRDefault="00543465" w:rsidP="00543465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выполнение заданий в рабочей тетради самостоятельно </w:t>
      </w:r>
    </w:p>
    <w:p w14:paraId="430BAA62" w14:textId="77777777" w:rsidR="00543465" w:rsidRPr="00FC0EDD" w:rsidRDefault="00543465" w:rsidP="00543465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составление плана - простого, развернутого, тезисного, плана-конспекта</w:t>
      </w:r>
    </w:p>
    <w:p w14:paraId="319443E0" w14:textId="77777777" w:rsidR="00543465" w:rsidRPr="00FC0EDD" w:rsidRDefault="00543465" w:rsidP="00543465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исторический диктант</w:t>
      </w:r>
    </w:p>
    <w:p w14:paraId="1FFCACC9" w14:textId="77777777" w:rsidR="00543465" w:rsidRPr="00FC0EDD" w:rsidRDefault="00543465" w:rsidP="00543465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сочинение по определённой теме (не менее одной страницы)</w:t>
      </w:r>
    </w:p>
    <w:p w14:paraId="3B7D6EA4" w14:textId="77777777" w:rsidR="00543465" w:rsidRPr="00FC0EDD" w:rsidRDefault="00543465" w:rsidP="00543465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тестовую работу</w:t>
      </w:r>
    </w:p>
    <w:p w14:paraId="560A5854" w14:textId="77777777" w:rsidR="00543465" w:rsidRPr="00543465" w:rsidRDefault="00543465" w:rsidP="00543465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письменный реферат </w:t>
      </w:r>
      <w:r w:rsidRPr="00543465">
        <w:rPr>
          <w:rFonts w:ascii="Times New Roman" w:hAnsi="Times New Roman"/>
          <w:sz w:val="24"/>
          <w:szCs w:val="24"/>
        </w:rPr>
        <w:br/>
      </w:r>
      <w:r w:rsidRPr="00543465">
        <w:rPr>
          <w:rFonts w:ascii="Times New Roman" w:hAnsi="Times New Roman"/>
          <w:b/>
          <w:bCs/>
          <w:sz w:val="24"/>
          <w:szCs w:val="24"/>
        </w:rPr>
        <w:t>Оценивание устных ответов (второй вариант):</w:t>
      </w:r>
      <w:r w:rsidRPr="00543465">
        <w:rPr>
          <w:rFonts w:ascii="Times New Roman" w:hAnsi="Times New Roman"/>
          <w:sz w:val="24"/>
          <w:szCs w:val="24"/>
        </w:rPr>
        <w:br/>
      </w:r>
    </w:p>
    <w:p w14:paraId="65EB64AE" w14:textId="77777777" w:rsidR="00543465" w:rsidRPr="00FC0EDD" w:rsidRDefault="00543465" w:rsidP="00543465">
      <w:pPr>
        <w:spacing w:before="100" w:beforeAutospacing="1" w:after="240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1.</w:t>
      </w:r>
      <w:r w:rsidRPr="00FC0EDD">
        <w:rPr>
          <w:rFonts w:ascii="Times New Roman" w:hAnsi="Times New Roman"/>
          <w:b/>
          <w:bCs/>
          <w:sz w:val="24"/>
          <w:szCs w:val="24"/>
        </w:rPr>
        <w:t>Оценка «5»</w:t>
      </w:r>
      <w:r w:rsidRPr="00FC0EDD">
        <w:rPr>
          <w:rFonts w:ascii="Times New Roman" w:hAnsi="Times New Roman"/>
          <w:sz w:val="24"/>
          <w:szCs w:val="24"/>
        </w:rPr>
        <w:t> ставится за полный, развёрнутый ответ, умение применять знания и излагать их логично. </w:t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  <w:t>2</w:t>
      </w:r>
      <w:r w:rsidRPr="00FC0EDD">
        <w:rPr>
          <w:rFonts w:ascii="Times New Roman" w:hAnsi="Times New Roman"/>
          <w:b/>
          <w:bCs/>
          <w:sz w:val="24"/>
          <w:szCs w:val="24"/>
        </w:rPr>
        <w:t> .Оценка «4»</w:t>
      </w:r>
      <w:r w:rsidRPr="00FC0EDD">
        <w:rPr>
          <w:rFonts w:ascii="Times New Roman" w:hAnsi="Times New Roman"/>
          <w:sz w:val="24"/>
          <w:szCs w:val="24"/>
        </w:rPr>
        <w:t> ставится за ответ, который в основном соответствует требованиям программы обучения, но при наличии некоторой неполноты знаний или мелких ошибок.</w:t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  <w:t>3.</w:t>
      </w:r>
      <w:r w:rsidRPr="00FC0EDD">
        <w:rPr>
          <w:rFonts w:ascii="Times New Roman" w:hAnsi="Times New Roman"/>
          <w:b/>
          <w:bCs/>
          <w:sz w:val="24"/>
          <w:szCs w:val="24"/>
        </w:rPr>
        <w:t> Оценка «3»</w:t>
      </w:r>
      <w:r w:rsidRPr="00FC0EDD">
        <w:rPr>
          <w:rFonts w:ascii="Times New Roman" w:hAnsi="Times New Roman"/>
          <w:sz w:val="24"/>
          <w:szCs w:val="24"/>
        </w:rPr>
        <w:t> ставится за ответ, который в основном соответствует требованиям программы обучения. В ответе учащегося имеются недостатки и ошибки. </w:t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  <w:t>4.</w:t>
      </w:r>
      <w:r w:rsidRPr="00FC0EDD">
        <w:rPr>
          <w:rFonts w:ascii="Times New Roman" w:hAnsi="Times New Roman"/>
          <w:b/>
          <w:bCs/>
          <w:sz w:val="24"/>
          <w:szCs w:val="24"/>
        </w:rPr>
        <w:t>Оценка «2»</w:t>
      </w:r>
      <w:r w:rsidRPr="00FC0EDD">
        <w:rPr>
          <w:rFonts w:ascii="Times New Roman" w:hAnsi="Times New Roman"/>
          <w:sz w:val="24"/>
          <w:szCs w:val="24"/>
        </w:rPr>
        <w:t> ставится за существенные недостатки и ошибки, а результат ответа соответствует только частично требованиям программы </w:t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  <w:t>5.</w:t>
      </w:r>
      <w:r w:rsidRPr="00FC0EDD">
        <w:rPr>
          <w:rFonts w:ascii="Times New Roman" w:hAnsi="Times New Roman"/>
          <w:b/>
          <w:bCs/>
          <w:sz w:val="24"/>
          <w:szCs w:val="24"/>
        </w:rPr>
        <w:t>Оценка «1</w:t>
      </w:r>
      <w:r w:rsidRPr="00FC0EDD">
        <w:rPr>
          <w:rFonts w:ascii="Times New Roman" w:hAnsi="Times New Roman"/>
          <w:sz w:val="24"/>
          <w:szCs w:val="24"/>
        </w:rPr>
        <w:t>» ставится при отказе ученика ответить по теме при неуважительной причине или при полном не</w:t>
      </w:r>
      <w:r>
        <w:rPr>
          <w:rFonts w:ascii="Times New Roman" w:hAnsi="Times New Roman"/>
          <w:sz w:val="24"/>
          <w:szCs w:val="24"/>
        </w:rPr>
        <w:t>знании основных положений темы.</w:t>
      </w:r>
    </w:p>
    <w:p w14:paraId="12826312" w14:textId="77777777" w:rsidR="00543465" w:rsidRPr="00FC0EDD" w:rsidRDefault="00543465" w:rsidP="00543465">
      <w:pPr>
        <w:spacing w:before="100" w:beforeAutospacing="1" w:after="240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b/>
          <w:bCs/>
          <w:sz w:val="24"/>
          <w:szCs w:val="24"/>
        </w:rPr>
        <w:t>Оценивание письменных ответов (тестирование):</w:t>
      </w:r>
    </w:p>
    <w:p w14:paraId="2F1F66AF" w14:textId="77777777" w:rsidR="00543465" w:rsidRPr="00FC0EDD" w:rsidRDefault="00543465" w:rsidP="0054346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b/>
          <w:bCs/>
          <w:sz w:val="24"/>
          <w:szCs w:val="24"/>
        </w:rPr>
        <w:t>Оценка «5»</w:t>
      </w:r>
      <w:r w:rsidRPr="00FC0EDD">
        <w:rPr>
          <w:rFonts w:ascii="Times New Roman" w:hAnsi="Times New Roman"/>
          <w:sz w:val="24"/>
          <w:szCs w:val="24"/>
        </w:rPr>
        <w:t> - 100-90 %</w:t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b/>
          <w:bCs/>
          <w:sz w:val="24"/>
          <w:szCs w:val="24"/>
        </w:rPr>
        <w:t>Оценка «4»</w:t>
      </w:r>
      <w:r w:rsidRPr="00FC0EDD">
        <w:rPr>
          <w:rFonts w:ascii="Times New Roman" w:hAnsi="Times New Roman"/>
          <w:sz w:val="24"/>
          <w:szCs w:val="24"/>
        </w:rPr>
        <w:t> - 89-70 %</w:t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b/>
          <w:bCs/>
          <w:sz w:val="24"/>
          <w:szCs w:val="24"/>
        </w:rPr>
        <w:t>Оценка «3»</w:t>
      </w:r>
      <w:r w:rsidRPr="00FC0EDD">
        <w:rPr>
          <w:rFonts w:ascii="Times New Roman" w:hAnsi="Times New Roman"/>
          <w:sz w:val="24"/>
          <w:szCs w:val="24"/>
        </w:rPr>
        <w:t> - 69-45 %</w:t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b/>
          <w:bCs/>
          <w:sz w:val="24"/>
          <w:szCs w:val="24"/>
        </w:rPr>
        <w:t>Оценка «2»</w:t>
      </w:r>
      <w:r w:rsidRPr="00FC0EDD">
        <w:rPr>
          <w:rFonts w:ascii="Times New Roman" w:hAnsi="Times New Roman"/>
          <w:sz w:val="24"/>
          <w:szCs w:val="24"/>
        </w:rPr>
        <w:t> - 44-20 %</w:t>
      </w:r>
    </w:p>
    <w:p w14:paraId="62B30371" w14:textId="77777777" w:rsidR="00543465" w:rsidRDefault="00543465" w:rsidP="00543465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897E4EA" w14:textId="77777777" w:rsidR="00543465" w:rsidRDefault="00543465" w:rsidP="00543465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63596D6" w14:textId="77777777" w:rsidR="00543465" w:rsidRDefault="00543465" w:rsidP="00543465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0E86191" w14:textId="77777777" w:rsidR="00543465" w:rsidRDefault="00543465" w:rsidP="00543465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DF3B8A4" w14:textId="77777777" w:rsidR="00543465" w:rsidRDefault="00543465" w:rsidP="00543465"/>
    <w:p w14:paraId="49FF3190" w14:textId="77777777" w:rsidR="00143DC9" w:rsidRPr="00BF661A" w:rsidRDefault="00143DC9" w:rsidP="00D974A8">
      <w:pPr>
        <w:pStyle w:val="a4"/>
        <w:jc w:val="center"/>
      </w:pPr>
    </w:p>
    <w:sectPr w:rsidR="00143DC9" w:rsidRPr="00BF661A" w:rsidSect="00E332D4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F68EC"/>
    <w:multiLevelType w:val="hybridMultilevel"/>
    <w:tmpl w:val="839EC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44E99"/>
    <w:multiLevelType w:val="hybridMultilevel"/>
    <w:tmpl w:val="26BEA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B620E"/>
    <w:multiLevelType w:val="hybridMultilevel"/>
    <w:tmpl w:val="E6362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C6799"/>
    <w:multiLevelType w:val="hybridMultilevel"/>
    <w:tmpl w:val="2D28B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E0B99"/>
    <w:multiLevelType w:val="multilevel"/>
    <w:tmpl w:val="3A4E3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562A21"/>
    <w:multiLevelType w:val="hybridMultilevel"/>
    <w:tmpl w:val="BCF6A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02BCA"/>
    <w:multiLevelType w:val="hybridMultilevel"/>
    <w:tmpl w:val="2FBED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B30E7D"/>
    <w:multiLevelType w:val="hybridMultilevel"/>
    <w:tmpl w:val="005AB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686754"/>
    <w:multiLevelType w:val="multilevel"/>
    <w:tmpl w:val="A12CB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117E30"/>
    <w:multiLevelType w:val="hybridMultilevel"/>
    <w:tmpl w:val="B13E4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207015"/>
    <w:multiLevelType w:val="multilevel"/>
    <w:tmpl w:val="64604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FC4CDB"/>
    <w:multiLevelType w:val="hybridMultilevel"/>
    <w:tmpl w:val="744E5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8B7926"/>
    <w:multiLevelType w:val="hybridMultilevel"/>
    <w:tmpl w:val="7C82E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E7706C"/>
    <w:multiLevelType w:val="hybridMultilevel"/>
    <w:tmpl w:val="844E0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845D24"/>
    <w:multiLevelType w:val="hybridMultilevel"/>
    <w:tmpl w:val="3F24A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816378"/>
    <w:multiLevelType w:val="hybridMultilevel"/>
    <w:tmpl w:val="6CDE11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A6081D"/>
    <w:multiLevelType w:val="multilevel"/>
    <w:tmpl w:val="07D86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FB65DE"/>
    <w:multiLevelType w:val="hybridMultilevel"/>
    <w:tmpl w:val="89F63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093785"/>
    <w:multiLevelType w:val="hybridMultilevel"/>
    <w:tmpl w:val="81287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B24187"/>
    <w:multiLevelType w:val="multilevel"/>
    <w:tmpl w:val="33D28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74B3F6D"/>
    <w:multiLevelType w:val="multilevel"/>
    <w:tmpl w:val="FAF8C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A71255F"/>
    <w:multiLevelType w:val="hybridMultilevel"/>
    <w:tmpl w:val="DE98E68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D879A8"/>
    <w:multiLevelType w:val="hybridMultilevel"/>
    <w:tmpl w:val="092AF9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3"/>
  </w:num>
  <w:num w:numId="4">
    <w:abstractNumId w:val="0"/>
  </w:num>
  <w:num w:numId="5">
    <w:abstractNumId w:val="14"/>
  </w:num>
  <w:num w:numId="6">
    <w:abstractNumId w:val="1"/>
  </w:num>
  <w:num w:numId="7">
    <w:abstractNumId w:val="2"/>
  </w:num>
  <w:num w:numId="8">
    <w:abstractNumId w:val="7"/>
  </w:num>
  <w:num w:numId="9">
    <w:abstractNumId w:val="9"/>
  </w:num>
  <w:num w:numId="10">
    <w:abstractNumId w:val="5"/>
  </w:num>
  <w:num w:numId="11">
    <w:abstractNumId w:val="6"/>
  </w:num>
  <w:num w:numId="12">
    <w:abstractNumId w:val="12"/>
  </w:num>
  <w:num w:numId="13">
    <w:abstractNumId w:val="18"/>
  </w:num>
  <w:num w:numId="14">
    <w:abstractNumId w:val="17"/>
  </w:num>
  <w:num w:numId="15">
    <w:abstractNumId w:val="22"/>
  </w:num>
  <w:num w:numId="16">
    <w:abstractNumId w:val="21"/>
  </w:num>
  <w:num w:numId="17">
    <w:abstractNumId w:val="15"/>
  </w:num>
  <w:num w:numId="18">
    <w:abstractNumId w:val="20"/>
  </w:num>
  <w:num w:numId="19">
    <w:abstractNumId w:val="19"/>
  </w:num>
  <w:num w:numId="20">
    <w:abstractNumId w:val="16"/>
  </w:num>
  <w:num w:numId="21">
    <w:abstractNumId w:val="4"/>
  </w:num>
  <w:num w:numId="22">
    <w:abstractNumId w:val="10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61A"/>
    <w:rsid w:val="00007F05"/>
    <w:rsid w:val="00010B4F"/>
    <w:rsid w:val="00020AA3"/>
    <w:rsid w:val="000231F7"/>
    <w:rsid w:val="00035851"/>
    <w:rsid w:val="00036307"/>
    <w:rsid w:val="00060854"/>
    <w:rsid w:val="000644DD"/>
    <w:rsid w:val="00082275"/>
    <w:rsid w:val="00091878"/>
    <w:rsid w:val="0009380E"/>
    <w:rsid w:val="000A6EBB"/>
    <w:rsid w:val="000B035F"/>
    <w:rsid w:val="000B6F4C"/>
    <w:rsid w:val="000C1DC8"/>
    <w:rsid w:val="000D3003"/>
    <w:rsid w:val="000F4330"/>
    <w:rsid w:val="00105C84"/>
    <w:rsid w:val="001337CD"/>
    <w:rsid w:val="00143DC9"/>
    <w:rsid w:val="00144E9A"/>
    <w:rsid w:val="00150E47"/>
    <w:rsid w:val="0017562D"/>
    <w:rsid w:val="001828EC"/>
    <w:rsid w:val="0018362B"/>
    <w:rsid w:val="00184DB2"/>
    <w:rsid w:val="001B2852"/>
    <w:rsid w:val="001B6CAA"/>
    <w:rsid w:val="001C0401"/>
    <w:rsid w:val="001C1D24"/>
    <w:rsid w:val="001D4699"/>
    <w:rsid w:val="00205FB2"/>
    <w:rsid w:val="00214713"/>
    <w:rsid w:val="002169C3"/>
    <w:rsid w:val="00217F5B"/>
    <w:rsid w:val="00224503"/>
    <w:rsid w:val="00230BF6"/>
    <w:rsid w:val="00235942"/>
    <w:rsid w:val="002549E8"/>
    <w:rsid w:val="00266E3E"/>
    <w:rsid w:val="0027239B"/>
    <w:rsid w:val="002832AC"/>
    <w:rsid w:val="00294F75"/>
    <w:rsid w:val="002A53BD"/>
    <w:rsid w:val="002B1710"/>
    <w:rsid w:val="002E014E"/>
    <w:rsid w:val="002E2095"/>
    <w:rsid w:val="002E3572"/>
    <w:rsid w:val="002F0390"/>
    <w:rsid w:val="00323102"/>
    <w:rsid w:val="003442FD"/>
    <w:rsid w:val="00344EA8"/>
    <w:rsid w:val="00355966"/>
    <w:rsid w:val="00360D64"/>
    <w:rsid w:val="00362295"/>
    <w:rsid w:val="0036722A"/>
    <w:rsid w:val="00376579"/>
    <w:rsid w:val="003A0578"/>
    <w:rsid w:val="003A18C8"/>
    <w:rsid w:val="003A2CE5"/>
    <w:rsid w:val="003A3795"/>
    <w:rsid w:val="003A55F8"/>
    <w:rsid w:val="003A6A6F"/>
    <w:rsid w:val="003E3074"/>
    <w:rsid w:val="003F1304"/>
    <w:rsid w:val="004159AA"/>
    <w:rsid w:val="004232BD"/>
    <w:rsid w:val="00430E65"/>
    <w:rsid w:val="004377AB"/>
    <w:rsid w:val="004378C3"/>
    <w:rsid w:val="004418A4"/>
    <w:rsid w:val="00441A2A"/>
    <w:rsid w:val="00443224"/>
    <w:rsid w:val="00453C19"/>
    <w:rsid w:val="00465DBF"/>
    <w:rsid w:val="0047606E"/>
    <w:rsid w:val="004D5E0D"/>
    <w:rsid w:val="004D75CE"/>
    <w:rsid w:val="004F6755"/>
    <w:rsid w:val="0050429B"/>
    <w:rsid w:val="00507426"/>
    <w:rsid w:val="00521852"/>
    <w:rsid w:val="00530B5F"/>
    <w:rsid w:val="00536CEC"/>
    <w:rsid w:val="00543465"/>
    <w:rsid w:val="005507BC"/>
    <w:rsid w:val="005514FD"/>
    <w:rsid w:val="005E2186"/>
    <w:rsid w:val="005E6702"/>
    <w:rsid w:val="00603C84"/>
    <w:rsid w:val="00606093"/>
    <w:rsid w:val="00612140"/>
    <w:rsid w:val="0062083F"/>
    <w:rsid w:val="00630849"/>
    <w:rsid w:val="006502BF"/>
    <w:rsid w:val="00680508"/>
    <w:rsid w:val="00681A6E"/>
    <w:rsid w:val="006839A5"/>
    <w:rsid w:val="00687CAA"/>
    <w:rsid w:val="00692721"/>
    <w:rsid w:val="006968B3"/>
    <w:rsid w:val="006B42C1"/>
    <w:rsid w:val="006C59CE"/>
    <w:rsid w:val="006D7684"/>
    <w:rsid w:val="00702EDA"/>
    <w:rsid w:val="0073035D"/>
    <w:rsid w:val="00731991"/>
    <w:rsid w:val="00732AE1"/>
    <w:rsid w:val="007511BE"/>
    <w:rsid w:val="00767CB5"/>
    <w:rsid w:val="007C5E84"/>
    <w:rsid w:val="008108EE"/>
    <w:rsid w:val="008150CF"/>
    <w:rsid w:val="00815F6E"/>
    <w:rsid w:val="00850CD9"/>
    <w:rsid w:val="0086587B"/>
    <w:rsid w:val="00870596"/>
    <w:rsid w:val="00871545"/>
    <w:rsid w:val="00874E64"/>
    <w:rsid w:val="0088218C"/>
    <w:rsid w:val="008873BA"/>
    <w:rsid w:val="008A1EC8"/>
    <w:rsid w:val="008A69C2"/>
    <w:rsid w:val="008B339B"/>
    <w:rsid w:val="008B4A03"/>
    <w:rsid w:val="008C424D"/>
    <w:rsid w:val="008D7588"/>
    <w:rsid w:val="008F6A41"/>
    <w:rsid w:val="00903474"/>
    <w:rsid w:val="00911479"/>
    <w:rsid w:val="00914263"/>
    <w:rsid w:val="00951743"/>
    <w:rsid w:val="009A168E"/>
    <w:rsid w:val="009B4674"/>
    <w:rsid w:val="00A02576"/>
    <w:rsid w:val="00A261F3"/>
    <w:rsid w:val="00A26C47"/>
    <w:rsid w:val="00A32ACA"/>
    <w:rsid w:val="00A422D3"/>
    <w:rsid w:val="00A4589A"/>
    <w:rsid w:val="00A537A0"/>
    <w:rsid w:val="00A620F3"/>
    <w:rsid w:val="00A77807"/>
    <w:rsid w:val="00A8496F"/>
    <w:rsid w:val="00A95AE3"/>
    <w:rsid w:val="00AA13DD"/>
    <w:rsid w:val="00AA6217"/>
    <w:rsid w:val="00AC7E89"/>
    <w:rsid w:val="00AD1E05"/>
    <w:rsid w:val="00AD77E6"/>
    <w:rsid w:val="00AF7F97"/>
    <w:rsid w:val="00B141AF"/>
    <w:rsid w:val="00B75683"/>
    <w:rsid w:val="00B760CC"/>
    <w:rsid w:val="00BA7749"/>
    <w:rsid w:val="00BB2B14"/>
    <w:rsid w:val="00BC6746"/>
    <w:rsid w:val="00BE39BF"/>
    <w:rsid w:val="00BF26E0"/>
    <w:rsid w:val="00BF661A"/>
    <w:rsid w:val="00C003FE"/>
    <w:rsid w:val="00C4759C"/>
    <w:rsid w:val="00C54B0B"/>
    <w:rsid w:val="00C80724"/>
    <w:rsid w:val="00C83B91"/>
    <w:rsid w:val="00C931DA"/>
    <w:rsid w:val="00D14F60"/>
    <w:rsid w:val="00D327D6"/>
    <w:rsid w:val="00D3517B"/>
    <w:rsid w:val="00D4342F"/>
    <w:rsid w:val="00D56D34"/>
    <w:rsid w:val="00D75A4E"/>
    <w:rsid w:val="00D974A8"/>
    <w:rsid w:val="00DA331F"/>
    <w:rsid w:val="00DB2F2E"/>
    <w:rsid w:val="00DF37F3"/>
    <w:rsid w:val="00DF5EF4"/>
    <w:rsid w:val="00E04B68"/>
    <w:rsid w:val="00E12BA4"/>
    <w:rsid w:val="00E26122"/>
    <w:rsid w:val="00E27491"/>
    <w:rsid w:val="00E314BF"/>
    <w:rsid w:val="00E52900"/>
    <w:rsid w:val="00E5461B"/>
    <w:rsid w:val="00E60A64"/>
    <w:rsid w:val="00E6650A"/>
    <w:rsid w:val="00E8731E"/>
    <w:rsid w:val="00E965CF"/>
    <w:rsid w:val="00EA7D8B"/>
    <w:rsid w:val="00EC0BF9"/>
    <w:rsid w:val="00EC3235"/>
    <w:rsid w:val="00F017C7"/>
    <w:rsid w:val="00F04DEB"/>
    <w:rsid w:val="00F06264"/>
    <w:rsid w:val="00F31223"/>
    <w:rsid w:val="00F341D5"/>
    <w:rsid w:val="00F43EE0"/>
    <w:rsid w:val="00F62B8C"/>
    <w:rsid w:val="00F72855"/>
    <w:rsid w:val="00FA1368"/>
    <w:rsid w:val="00FB1EEA"/>
    <w:rsid w:val="00FB785B"/>
    <w:rsid w:val="00FD13F4"/>
    <w:rsid w:val="00FD55DA"/>
    <w:rsid w:val="00FF7054"/>
    <w:rsid w:val="00FF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36FDD"/>
  <w15:docId w15:val="{9F307B8D-665E-4578-B3CF-C1D1B1427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61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F661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BF661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F661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331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27D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661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F661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F661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BF661A"/>
    <w:pPr>
      <w:ind w:left="720"/>
      <w:contextualSpacing/>
    </w:pPr>
  </w:style>
  <w:style w:type="paragraph" w:styleId="a4">
    <w:name w:val="No Spacing"/>
    <w:link w:val="a5"/>
    <w:uiPriority w:val="1"/>
    <w:qFormat/>
    <w:rsid w:val="00BF66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rsid w:val="00BF661A"/>
    <w:rPr>
      <w:rFonts w:ascii="Calibri" w:eastAsia="Calibri" w:hAnsi="Calibri" w:cs="Times New Roman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BF661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BF66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BF661A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0"/>
      <w:lang w:val="en-US"/>
    </w:rPr>
  </w:style>
  <w:style w:type="character" w:customStyle="1" w:styleId="a8">
    <w:name w:val="Заголовок Знак"/>
    <w:basedOn w:val="a0"/>
    <w:link w:val="a7"/>
    <w:rsid w:val="00BF661A"/>
    <w:rPr>
      <w:rFonts w:ascii="Times New Roman" w:eastAsia="Times New Roman" w:hAnsi="Times New Roman" w:cs="Times New Roman"/>
      <w:b/>
      <w:bCs/>
      <w:sz w:val="32"/>
      <w:szCs w:val="20"/>
      <w:lang w:val="en-US"/>
    </w:rPr>
  </w:style>
  <w:style w:type="character" w:customStyle="1" w:styleId="a9">
    <w:name w:val="Текст Знак"/>
    <w:basedOn w:val="a0"/>
    <w:link w:val="aa"/>
    <w:locked/>
    <w:rsid w:val="00BF661A"/>
    <w:rPr>
      <w:rFonts w:ascii="Courier New" w:hAnsi="Courier New" w:cs="Courier New"/>
    </w:rPr>
  </w:style>
  <w:style w:type="paragraph" w:styleId="aa">
    <w:name w:val="Plain Text"/>
    <w:basedOn w:val="a"/>
    <w:link w:val="a9"/>
    <w:rsid w:val="00BF661A"/>
    <w:pPr>
      <w:spacing w:after="0" w:line="240" w:lineRule="auto"/>
    </w:pPr>
    <w:rPr>
      <w:rFonts w:ascii="Courier New" w:eastAsiaTheme="minorHAnsi" w:hAnsi="Courier New" w:cs="Courier New"/>
    </w:rPr>
  </w:style>
  <w:style w:type="character" w:customStyle="1" w:styleId="11">
    <w:name w:val="Текст Знак1"/>
    <w:basedOn w:val="a0"/>
    <w:uiPriority w:val="99"/>
    <w:semiHidden/>
    <w:rsid w:val="00BF661A"/>
    <w:rPr>
      <w:rFonts w:ascii="Consolas" w:eastAsia="Calibri" w:hAnsi="Consolas" w:cs="Consolas"/>
      <w:sz w:val="21"/>
      <w:szCs w:val="21"/>
    </w:rPr>
  </w:style>
  <w:style w:type="character" w:styleId="ab">
    <w:name w:val="Hyperlink"/>
    <w:basedOn w:val="a0"/>
    <w:uiPriority w:val="99"/>
    <w:unhideWhenUsed/>
    <w:rsid w:val="00BF661A"/>
    <w:rPr>
      <w:color w:val="0000FF"/>
      <w:u w:val="single"/>
    </w:rPr>
  </w:style>
  <w:style w:type="character" w:customStyle="1" w:styleId="ac">
    <w:name w:val="Основной текст Знак"/>
    <w:basedOn w:val="a0"/>
    <w:link w:val="ad"/>
    <w:uiPriority w:val="1"/>
    <w:rsid w:val="00731991"/>
    <w:rPr>
      <w:rFonts w:ascii="Georgia" w:eastAsia="Georgia" w:hAnsi="Georgia" w:cs="Georgia"/>
      <w:sz w:val="21"/>
      <w:szCs w:val="21"/>
      <w:lang w:val="en-US"/>
    </w:rPr>
  </w:style>
  <w:style w:type="paragraph" w:styleId="ad">
    <w:name w:val="Body Text"/>
    <w:basedOn w:val="a"/>
    <w:link w:val="ac"/>
    <w:uiPriority w:val="1"/>
    <w:qFormat/>
    <w:rsid w:val="00731991"/>
    <w:pPr>
      <w:widowControl w:val="0"/>
      <w:spacing w:after="0" w:line="240" w:lineRule="auto"/>
    </w:pPr>
    <w:rPr>
      <w:rFonts w:ascii="Georgia" w:eastAsia="Georgia" w:hAnsi="Georgia" w:cs="Georgia"/>
      <w:sz w:val="21"/>
      <w:szCs w:val="21"/>
      <w:lang w:val="en-US"/>
    </w:rPr>
  </w:style>
  <w:style w:type="paragraph" w:customStyle="1" w:styleId="31">
    <w:name w:val="Заголовок 31"/>
    <w:basedOn w:val="a"/>
    <w:uiPriority w:val="1"/>
    <w:qFormat/>
    <w:rsid w:val="00731991"/>
    <w:pPr>
      <w:widowControl w:val="0"/>
      <w:spacing w:after="0" w:line="240" w:lineRule="auto"/>
      <w:ind w:left="574" w:right="-11"/>
      <w:outlineLvl w:val="3"/>
    </w:pPr>
    <w:rPr>
      <w:rFonts w:ascii="Arial" w:eastAsia="Arial" w:hAnsi="Arial" w:cs="Arial"/>
      <w:b/>
      <w:bCs/>
      <w:sz w:val="21"/>
      <w:szCs w:val="21"/>
      <w:lang w:val="en-US"/>
    </w:rPr>
  </w:style>
  <w:style w:type="character" w:styleId="ae">
    <w:name w:val="Emphasis"/>
    <w:basedOn w:val="a0"/>
    <w:uiPriority w:val="20"/>
    <w:qFormat/>
    <w:rsid w:val="00731991"/>
    <w:rPr>
      <w:i/>
      <w:iCs/>
    </w:rPr>
  </w:style>
  <w:style w:type="paragraph" w:styleId="af">
    <w:name w:val="Normal (Web)"/>
    <w:basedOn w:val="a"/>
    <w:uiPriority w:val="99"/>
    <w:unhideWhenUsed/>
    <w:rsid w:val="007319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E26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DA331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D327D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6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468F9-5865-4EE2-9B0A-EC86850F2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4519</Words>
  <Characters>25763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portai</dc:creator>
  <cp:lastModifiedBy>RM</cp:lastModifiedBy>
  <cp:revision>7</cp:revision>
  <cp:lastPrinted>2015-09-05T17:19:00Z</cp:lastPrinted>
  <dcterms:created xsi:type="dcterms:W3CDTF">2018-09-16T17:38:00Z</dcterms:created>
  <dcterms:modified xsi:type="dcterms:W3CDTF">2019-09-18T12:06:00Z</dcterms:modified>
</cp:coreProperties>
</file>